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F31B78" w14:paraId="22C921D2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2C5A147" w14:textId="13038129" w:rsidR="008B2CC1" w:rsidRPr="00F31B78" w:rsidRDefault="009A7B9F" w:rsidP="00A929BA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634C4" w:rsidRPr="00F31B78" w14:paraId="4CE35E98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23470A" w14:textId="77777777" w:rsidR="002634C4" w:rsidRPr="00F31B78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6904A0" w14:textId="2F4F36D7" w:rsidR="002634C4" w:rsidRPr="00F31B78" w:rsidRDefault="009A7B9F" w:rsidP="00A929BA">
            <w:r>
              <w:rPr>
                <w:noProof/>
              </w:rPr>
              <w:drawing>
                <wp:inline distT="0" distB="0" distL="0" distR="0" wp14:anchorId="3E71B3ED" wp14:editId="4E23B294">
                  <wp:extent cx="1676400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F31B78" w14:paraId="1BC633A9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B0B96C" w14:textId="11BF3F14" w:rsidR="000A46A9" w:rsidRPr="00F31B78" w:rsidRDefault="009A7B9F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презентация</w:t>
            </w:r>
          </w:p>
        </w:tc>
      </w:tr>
      <w:tr w:rsidR="008B2CC1" w:rsidRPr="00F31B78" w14:paraId="4F40D1FD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B8A28E" w14:textId="3D9C5B02" w:rsidR="008B2CC1" w:rsidRPr="00F31B78" w:rsidRDefault="00520F62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WIPR/GE/2</w:t>
            </w:r>
            <w:r w:rsidR="00C7547F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31B78" w14:paraId="0AB1B0E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4C4BDCA" w14:textId="4D197432" w:rsidR="008B2CC1" w:rsidRPr="00F31B78" w:rsidRDefault="00664DDE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31B78" w14:paraId="043932A3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DDD0C99" w14:textId="2D50C120" w:rsidR="008B2CC1" w:rsidRPr="00F31B78" w:rsidRDefault="00664DDE" w:rsidP="003B1A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32E89">
              <w:rPr>
                <w:rFonts w:ascii="Arial Black" w:hAnsi="Arial Black"/>
                <w:caps/>
                <w:noProof/>
                <w:sz w:val="15"/>
              </w:rPr>
              <w:t>16</w:t>
            </w:r>
            <w:r w:rsidR="00F32E89">
              <w:t xml:space="preserve"> </w:t>
            </w:r>
            <w:r w:rsidR="00F32E89" w:rsidRPr="00F32E89">
              <w:rPr>
                <w:rFonts w:ascii="Arial Black" w:hAnsi="Arial Black"/>
                <w:caps/>
                <w:noProof/>
                <w:sz w:val="15"/>
              </w:rPr>
              <w:t>апреля</w:t>
            </w:r>
            <w:r w:rsidR="00DD4456">
              <w:rPr>
                <w:rFonts w:ascii="Arial Black" w:hAnsi="Arial Black"/>
                <w:caps/>
                <w:noProof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noProof/>
                <w:sz w:val="15"/>
                <w:lang w:val="ru-RU"/>
              </w:rPr>
              <w:t>4 года</w:t>
            </w:r>
          </w:p>
        </w:tc>
      </w:tr>
    </w:tbl>
    <w:p w14:paraId="12C55CE4" w14:textId="0C491029" w:rsidR="002B7867" w:rsidRPr="00D87570" w:rsidRDefault="00D87570" w:rsidP="00D87570">
      <w:pPr>
        <w:spacing w:before="1200"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Презентация Доклада о положении в области интеллектуальной собственности в мире</w:t>
      </w:r>
      <w:r w:rsidR="00F31B78" w:rsidRPr="00F31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F31B78" w:rsidRPr="00F31B78">
        <w:rPr>
          <w:b/>
          <w:sz w:val="28"/>
          <w:szCs w:val="28"/>
        </w:rPr>
        <w:t>202</w:t>
      </w:r>
      <w:r w:rsidR="00C7547F">
        <w:rPr>
          <w:b/>
          <w:sz w:val="28"/>
          <w:szCs w:val="28"/>
        </w:rPr>
        <w:t>4</w:t>
      </w:r>
      <w:r>
        <w:rPr>
          <w:b/>
          <w:sz w:val="28"/>
          <w:szCs w:val="28"/>
          <w:lang w:val="ru-RU"/>
        </w:rPr>
        <w:t>)</w:t>
      </w:r>
    </w:p>
    <w:p w14:paraId="4A3D93A8" w14:textId="3CDC1E3E" w:rsidR="00520F62" w:rsidRPr="00EE1E94" w:rsidRDefault="00EA50D1" w:rsidP="002B7867">
      <w:pPr>
        <w:rPr>
          <w:lang w:val="ru-RU"/>
        </w:rPr>
      </w:pPr>
      <w:r>
        <w:rPr>
          <w:lang w:val="ru-RU"/>
        </w:rPr>
        <w:t>проводится по инициативе</w:t>
      </w:r>
    </w:p>
    <w:p w14:paraId="37567032" w14:textId="58556EFF" w:rsidR="002B7867" w:rsidRPr="00EE1E94" w:rsidRDefault="00EA50D1" w:rsidP="00EA50D1">
      <w:pPr>
        <w:spacing w:after="720"/>
        <w:rPr>
          <w:lang w:val="ru-RU"/>
        </w:rPr>
      </w:pPr>
      <w:r>
        <w:rPr>
          <w:lang w:val="ru-RU"/>
        </w:rPr>
        <w:t>Всемирной организации интеллектуальной собственности</w:t>
      </w:r>
      <w:r w:rsidR="00520F62" w:rsidRPr="00EE1E94">
        <w:rPr>
          <w:lang w:val="ru-RU"/>
        </w:rPr>
        <w:t xml:space="preserve"> (</w:t>
      </w:r>
      <w:r>
        <w:rPr>
          <w:lang w:val="ru-RU"/>
        </w:rPr>
        <w:t>ВОИС</w:t>
      </w:r>
      <w:r w:rsidR="00520F62" w:rsidRPr="00EE1E94">
        <w:rPr>
          <w:lang w:val="ru-RU"/>
        </w:rPr>
        <w:t>)</w:t>
      </w:r>
    </w:p>
    <w:p w14:paraId="74F2CF31" w14:textId="1D718496" w:rsidR="002B7867" w:rsidRPr="00EE1E94" w:rsidRDefault="00EA50D1" w:rsidP="00EA50D1">
      <w:pPr>
        <w:spacing w:after="60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31B78" w:rsidRPr="00EE1E94">
        <w:rPr>
          <w:b/>
          <w:sz w:val="24"/>
          <w:szCs w:val="24"/>
          <w:lang w:val="ru-RU"/>
        </w:rPr>
        <w:t xml:space="preserve">, </w:t>
      </w:r>
      <w:r w:rsidR="00C7547F" w:rsidRPr="00EE1E9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мая</w:t>
      </w:r>
      <w:r w:rsidR="00C7547F" w:rsidRPr="00EE1E94">
        <w:rPr>
          <w:b/>
          <w:sz w:val="24"/>
          <w:szCs w:val="24"/>
          <w:lang w:val="ru-RU"/>
        </w:rPr>
        <w:t xml:space="preserve"> 2024</w:t>
      </w:r>
      <w:r>
        <w:rPr>
          <w:b/>
          <w:sz w:val="24"/>
          <w:szCs w:val="24"/>
          <w:lang w:val="ru-RU"/>
        </w:rPr>
        <w:t xml:space="preserve"> года, 14:00–16:00</w:t>
      </w:r>
    </w:p>
    <w:p w14:paraId="4D57D22F" w14:textId="7C7FF484" w:rsidR="00520F62" w:rsidRPr="00EE1E94" w:rsidRDefault="00EA50D1" w:rsidP="00EA50D1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предварительная программа</w:t>
      </w:r>
    </w:p>
    <w:p w14:paraId="264D7581" w14:textId="55DAC3FE" w:rsidR="00520F62" w:rsidRPr="00EE1E94" w:rsidRDefault="00EA50D1" w:rsidP="00520F6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 Международным бюро ВОИС</w:t>
      </w:r>
    </w:p>
    <w:p w14:paraId="04A1A6DD" w14:textId="77777777" w:rsidR="00F31B78" w:rsidRPr="00EE1E94" w:rsidRDefault="00F31B78">
      <w:pPr>
        <w:rPr>
          <w:caps/>
          <w:sz w:val="24"/>
          <w:lang w:val="ru-RU"/>
        </w:rPr>
      </w:pPr>
      <w:r w:rsidRPr="00EE1E94">
        <w:rPr>
          <w:caps/>
          <w:sz w:val="24"/>
          <w:lang w:val="ru-RU"/>
        </w:rPr>
        <w:br w:type="page"/>
      </w:r>
    </w:p>
    <w:p w14:paraId="4F2B383A" w14:textId="55546917" w:rsidR="003A32D8" w:rsidRPr="00EE1E94" w:rsidRDefault="003A32D8" w:rsidP="00F31B78">
      <w:pPr>
        <w:rPr>
          <w:bCs/>
          <w:lang w:val="ru-RU"/>
        </w:rPr>
      </w:pPr>
      <w:r w:rsidRPr="00EE1E94">
        <w:rPr>
          <w:bCs/>
          <w:lang w:val="ru-RU"/>
        </w:rPr>
        <w:lastRenderedPageBreak/>
        <w:t>13</w:t>
      </w:r>
      <w:r w:rsidR="00A810BB">
        <w:rPr>
          <w:bCs/>
          <w:lang w:val="ru-RU"/>
        </w:rPr>
        <w:t>:</w:t>
      </w:r>
      <w:r w:rsidRPr="00EE1E94">
        <w:rPr>
          <w:bCs/>
          <w:lang w:val="ru-RU"/>
        </w:rPr>
        <w:t>00–14</w:t>
      </w:r>
      <w:r w:rsidR="00A810BB">
        <w:rPr>
          <w:bCs/>
          <w:lang w:val="ru-RU"/>
        </w:rPr>
        <w:t>:</w:t>
      </w:r>
      <w:r w:rsidR="00F05ADD" w:rsidRPr="00EE1E94">
        <w:rPr>
          <w:bCs/>
          <w:lang w:val="ru-RU"/>
        </w:rPr>
        <w:t>00</w:t>
      </w:r>
      <w:r w:rsidRPr="00EE1E94">
        <w:rPr>
          <w:bCs/>
          <w:lang w:val="ru-RU"/>
        </w:rPr>
        <w:tab/>
      </w:r>
      <w:r w:rsidR="002E1FC7">
        <w:rPr>
          <w:b/>
          <w:lang w:val="ru-RU"/>
        </w:rPr>
        <w:t>Обеденная встреча для налаживания деловых связей</w:t>
      </w:r>
    </w:p>
    <w:p w14:paraId="7FB44012" w14:textId="77777777" w:rsidR="003A32D8" w:rsidRPr="00EE1E94" w:rsidRDefault="003A32D8" w:rsidP="00F31B78">
      <w:pPr>
        <w:rPr>
          <w:bCs/>
          <w:lang w:val="ru-RU"/>
        </w:rPr>
      </w:pPr>
    </w:p>
    <w:p w14:paraId="4D49EC75" w14:textId="13DBF10C" w:rsidR="00530C22" w:rsidRPr="00EE1E94" w:rsidRDefault="00991D9C" w:rsidP="00530C22">
      <w:pPr>
        <w:tabs>
          <w:tab w:val="left" w:pos="2880"/>
        </w:tabs>
        <w:ind w:left="1701"/>
        <w:rPr>
          <w:lang w:val="ru-RU"/>
        </w:rPr>
      </w:pPr>
      <w:r>
        <w:rPr>
          <w:iCs/>
          <w:lang w:val="ru-RU"/>
        </w:rPr>
        <w:t>Встреча с авторами Доклада о положении в области ИС в мире</w:t>
      </w:r>
      <w:r w:rsidR="00530C22" w:rsidRPr="00EE1E94">
        <w:rPr>
          <w:iCs/>
          <w:lang w:val="ru-RU"/>
        </w:rPr>
        <w:t xml:space="preserve">, </w:t>
      </w:r>
      <w:r>
        <w:rPr>
          <w:iCs/>
          <w:lang w:val="ru-RU"/>
        </w:rPr>
        <w:t>представителями национальных директивных органов и международных нормотворческих структур на территории Женевы, экономистами и членами научного сообщества</w:t>
      </w:r>
      <w:r w:rsidR="00530C22" w:rsidRPr="00EE1E94">
        <w:rPr>
          <w:iCs/>
          <w:lang w:val="ru-RU"/>
        </w:rPr>
        <w:t xml:space="preserve"> (</w:t>
      </w:r>
      <w:r>
        <w:rPr>
          <w:iCs/>
          <w:lang w:val="ru-RU"/>
        </w:rPr>
        <w:t>только очный формат участия</w:t>
      </w:r>
      <w:r w:rsidR="00530C22" w:rsidRPr="00EE1E94">
        <w:rPr>
          <w:iCs/>
          <w:lang w:val="ru-RU"/>
        </w:rPr>
        <w:t>)</w:t>
      </w:r>
    </w:p>
    <w:p w14:paraId="3E56F3E9" w14:textId="77777777" w:rsidR="00530C22" w:rsidRPr="00EE1E94" w:rsidRDefault="00530C22" w:rsidP="00F31B78">
      <w:pPr>
        <w:rPr>
          <w:bCs/>
          <w:lang w:val="ru-RU"/>
        </w:rPr>
      </w:pPr>
    </w:p>
    <w:p w14:paraId="2548F7C3" w14:textId="4CD543E2" w:rsidR="00F31B78" w:rsidRPr="00EE1E94" w:rsidRDefault="00F31B78" w:rsidP="00F31B78">
      <w:pPr>
        <w:rPr>
          <w:i/>
          <w:iCs/>
          <w:lang w:val="ru-RU"/>
        </w:rPr>
      </w:pPr>
      <w:r w:rsidRPr="00EE1E94">
        <w:rPr>
          <w:bCs/>
          <w:lang w:val="ru-RU"/>
        </w:rPr>
        <w:t>1</w:t>
      </w:r>
      <w:r w:rsidR="00C7547F" w:rsidRPr="00EE1E94">
        <w:rPr>
          <w:bCs/>
          <w:lang w:val="ru-RU"/>
        </w:rPr>
        <w:t>4</w:t>
      </w:r>
      <w:r w:rsidR="00A810BB">
        <w:rPr>
          <w:bCs/>
          <w:lang w:val="ru-RU"/>
        </w:rPr>
        <w:t>:</w:t>
      </w:r>
      <w:r w:rsidR="00606471" w:rsidRPr="00EE1E94">
        <w:rPr>
          <w:bCs/>
          <w:lang w:val="ru-RU"/>
        </w:rPr>
        <w:t>00–</w:t>
      </w:r>
      <w:r w:rsidRPr="00EE1E94">
        <w:rPr>
          <w:bCs/>
          <w:lang w:val="ru-RU"/>
        </w:rPr>
        <w:t>1</w:t>
      </w:r>
      <w:r w:rsidR="00C7547F" w:rsidRPr="00EE1E94">
        <w:rPr>
          <w:bCs/>
          <w:lang w:val="ru-RU"/>
        </w:rPr>
        <w:t>4</w:t>
      </w:r>
      <w:r w:rsidR="00A810BB">
        <w:rPr>
          <w:bCs/>
          <w:lang w:val="ru-RU"/>
        </w:rPr>
        <w:t>:</w:t>
      </w:r>
      <w:r w:rsidRPr="00EE1E94">
        <w:rPr>
          <w:bCs/>
          <w:lang w:val="ru-RU"/>
        </w:rPr>
        <w:t>10</w:t>
      </w:r>
      <w:r w:rsidRPr="00EE1E94">
        <w:rPr>
          <w:bCs/>
          <w:lang w:val="ru-RU"/>
        </w:rPr>
        <w:tab/>
      </w:r>
      <w:r w:rsidR="00A907A6">
        <w:rPr>
          <w:b/>
          <w:bCs/>
          <w:lang w:val="ru-RU"/>
        </w:rPr>
        <w:t>Вступительное слово</w:t>
      </w:r>
      <w:r w:rsidR="00A907A6" w:rsidRPr="00EE1E94">
        <w:rPr>
          <w:b/>
          <w:lang w:val="ru-RU"/>
        </w:rPr>
        <w:t xml:space="preserve"> </w:t>
      </w:r>
      <w:r w:rsidRPr="00EE1E94">
        <w:rPr>
          <w:b/>
          <w:lang w:val="ru-RU"/>
        </w:rPr>
        <w:br/>
      </w:r>
    </w:p>
    <w:p w14:paraId="2378D823" w14:textId="34C95B66" w:rsidR="00F31B78" w:rsidRPr="00EE1E94" w:rsidRDefault="00A907A6" w:rsidP="00EB01DF">
      <w:pPr>
        <w:tabs>
          <w:tab w:val="left" w:pos="2880"/>
        </w:tabs>
        <w:ind w:left="1701"/>
        <w:rPr>
          <w:lang w:val="ru-RU"/>
        </w:rPr>
      </w:pPr>
      <w:r w:rsidRPr="00A907A6">
        <w:rPr>
          <w:iCs/>
          <w:lang w:val="ru-RU"/>
        </w:rPr>
        <w:t xml:space="preserve">г-н Марко </w:t>
      </w:r>
      <w:r>
        <w:rPr>
          <w:iCs/>
          <w:lang w:val="ru-RU"/>
        </w:rPr>
        <w:t xml:space="preserve">М. </w:t>
      </w:r>
      <w:r w:rsidRPr="00A907A6">
        <w:rPr>
          <w:iCs/>
          <w:lang w:val="ru-RU"/>
        </w:rPr>
        <w:t>Алеман, помощник Генерального директора, Сектор экосистем ИС и инноваций (</w:t>
      </w:r>
      <w:r w:rsidRPr="00A907A6">
        <w:rPr>
          <w:iCs/>
        </w:rPr>
        <w:t>IES</w:t>
      </w:r>
      <w:r w:rsidRPr="00A907A6">
        <w:rPr>
          <w:iCs/>
          <w:lang w:val="ru-RU"/>
        </w:rPr>
        <w:t>), Всемирная организация интеллектуальной собственности (ВОИС), Женева</w:t>
      </w:r>
    </w:p>
    <w:p w14:paraId="609DDDE3" w14:textId="77777777" w:rsidR="00F31B78" w:rsidRPr="00EE1E94" w:rsidRDefault="00F31B78" w:rsidP="007A7012">
      <w:pPr>
        <w:rPr>
          <w:lang w:val="ru-RU"/>
        </w:rPr>
      </w:pPr>
    </w:p>
    <w:p w14:paraId="18FB3A91" w14:textId="753486C8" w:rsidR="00C7547F" w:rsidRPr="00EE1E94" w:rsidRDefault="00F31B78" w:rsidP="00D776ED">
      <w:pPr>
        <w:ind w:left="1710" w:hanging="1710"/>
        <w:rPr>
          <w:b/>
          <w:bCs/>
          <w:i/>
          <w:iCs/>
          <w:color w:val="000000"/>
          <w:szCs w:val="22"/>
          <w:shd w:val="clear" w:color="auto" w:fill="FFFFFF"/>
          <w:lang w:val="ru-RU"/>
        </w:rPr>
      </w:pPr>
      <w:r w:rsidRPr="00EE1E94">
        <w:rPr>
          <w:bCs/>
          <w:lang w:val="ru-RU"/>
        </w:rPr>
        <w:t>1</w:t>
      </w:r>
      <w:r w:rsidR="00C7547F" w:rsidRPr="00EE1E94">
        <w:rPr>
          <w:bCs/>
          <w:lang w:val="ru-RU"/>
        </w:rPr>
        <w:t>4</w:t>
      </w:r>
      <w:r w:rsidR="00A810BB">
        <w:rPr>
          <w:bCs/>
          <w:lang w:val="ru-RU"/>
        </w:rPr>
        <w:t>:</w:t>
      </w:r>
      <w:r w:rsidR="00AA24F3" w:rsidRPr="00EE1E94">
        <w:rPr>
          <w:bCs/>
          <w:lang w:val="ru-RU"/>
        </w:rPr>
        <w:t>1</w:t>
      </w:r>
      <w:r w:rsidR="00606471" w:rsidRPr="00EE1E94">
        <w:rPr>
          <w:bCs/>
          <w:lang w:val="ru-RU"/>
        </w:rPr>
        <w:t>0–1</w:t>
      </w:r>
      <w:r w:rsidR="00AA24F3" w:rsidRPr="00EE1E94">
        <w:rPr>
          <w:bCs/>
          <w:lang w:val="ru-RU"/>
        </w:rPr>
        <w:t>4</w:t>
      </w:r>
      <w:r w:rsidR="00A810BB">
        <w:rPr>
          <w:bCs/>
          <w:lang w:val="ru-RU"/>
        </w:rPr>
        <w:t>:</w:t>
      </w:r>
      <w:r w:rsidR="00AA24F3" w:rsidRPr="00EE1E94">
        <w:rPr>
          <w:bCs/>
          <w:lang w:val="ru-RU"/>
        </w:rPr>
        <w:t>45</w:t>
      </w:r>
      <w:r w:rsidR="00520F62" w:rsidRPr="00EE1E94">
        <w:rPr>
          <w:bCs/>
          <w:lang w:val="ru-RU"/>
        </w:rPr>
        <w:tab/>
      </w:r>
      <w:r w:rsidR="00D776ED">
        <w:rPr>
          <w:rStyle w:val="normaltextrun"/>
          <w:b/>
          <w:bCs/>
          <w:color w:val="000000"/>
          <w:szCs w:val="22"/>
          <w:shd w:val="clear" w:color="auto" w:fill="FFFFFF"/>
          <w:lang w:val="ru-RU"/>
        </w:rPr>
        <w:t>Основной доклад на тему «Промышленная политика и фактор экономической сложности»</w:t>
      </w:r>
    </w:p>
    <w:p w14:paraId="2EB624CA" w14:textId="77777777" w:rsidR="00F31B78" w:rsidRPr="00EE1E94" w:rsidRDefault="00F31B78" w:rsidP="00F31B78">
      <w:pPr>
        <w:rPr>
          <w:lang w:val="ru-RU"/>
        </w:rPr>
      </w:pPr>
    </w:p>
    <w:p w14:paraId="1CAE20F1" w14:textId="1A511BD3" w:rsidR="00F31B78" w:rsidRPr="00EE1E94" w:rsidRDefault="007A7012" w:rsidP="00606471">
      <w:pPr>
        <w:ind w:left="1701"/>
        <w:rPr>
          <w:lang w:val="ru-RU"/>
        </w:rPr>
      </w:pPr>
      <w:r>
        <w:rPr>
          <w:lang w:val="ru-RU"/>
        </w:rPr>
        <w:t>Основной докладчик</w:t>
      </w:r>
      <w:r w:rsidR="00F31B78" w:rsidRPr="00EE1E94">
        <w:rPr>
          <w:lang w:val="ru-RU"/>
        </w:rPr>
        <w:t>:</w:t>
      </w:r>
    </w:p>
    <w:p w14:paraId="5F3282EF" w14:textId="77777777" w:rsidR="00F31B78" w:rsidRPr="00EE1E94" w:rsidRDefault="00F31B78" w:rsidP="00F31B78">
      <w:pPr>
        <w:rPr>
          <w:lang w:val="ru-RU"/>
        </w:rPr>
      </w:pPr>
    </w:p>
    <w:p w14:paraId="3CD7523D" w14:textId="5418DFE9" w:rsidR="000464E0" w:rsidRPr="00EE1E94" w:rsidRDefault="009858D3" w:rsidP="000464E0">
      <w:pPr>
        <w:tabs>
          <w:tab w:val="num" w:pos="720"/>
        </w:tabs>
        <w:ind w:left="1701"/>
        <w:rPr>
          <w:iCs/>
          <w:lang w:val="ru-RU"/>
        </w:rPr>
      </w:pPr>
      <w:r>
        <w:rPr>
          <w:iCs/>
          <w:lang w:val="ru-RU"/>
        </w:rPr>
        <w:t>г-н</w:t>
      </w:r>
      <w:r w:rsidR="00C7547F" w:rsidRPr="00EE1E94">
        <w:rPr>
          <w:iCs/>
          <w:lang w:val="ru-RU"/>
        </w:rPr>
        <w:t xml:space="preserve"> </w:t>
      </w:r>
      <w:r>
        <w:rPr>
          <w:iCs/>
          <w:lang w:val="ru-RU"/>
        </w:rPr>
        <w:t>Рикардо Хаусман</w:t>
      </w:r>
      <w:r w:rsidR="00C7547F" w:rsidRPr="00EE1E94">
        <w:rPr>
          <w:iCs/>
          <w:lang w:val="ru-RU"/>
        </w:rPr>
        <w:t xml:space="preserve">, </w:t>
      </w:r>
      <w:r>
        <w:rPr>
          <w:iCs/>
          <w:lang w:val="ru-RU"/>
        </w:rPr>
        <w:t>директор</w:t>
      </w:r>
      <w:r w:rsidR="00CC7AB9">
        <w:rPr>
          <w:iCs/>
          <w:lang w:val="ru-RU"/>
        </w:rPr>
        <w:t xml:space="preserve"> Лаборатории</w:t>
      </w:r>
      <w:r w:rsidR="00EE02DE">
        <w:rPr>
          <w:iCs/>
          <w:lang w:val="ru-RU"/>
        </w:rPr>
        <w:t xml:space="preserve"> экономического роста и профессор практики </w:t>
      </w:r>
      <w:r w:rsidR="002264E6">
        <w:rPr>
          <w:iCs/>
          <w:lang w:val="ru-RU"/>
        </w:rPr>
        <w:t xml:space="preserve">экономического развития Программы развития </w:t>
      </w:r>
      <w:r w:rsidR="00EE02DE">
        <w:rPr>
          <w:iCs/>
          <w:lang w:val="ru-RU"/>
        </w:rPr>
        <w:t>международной политической экономии</w:t>
      </w:r>
      <w:r w:rsidR="00CC7AB9">
        <w:rPr>
          <w:iCs/>
          <w:lang w:val="ru-RU"/>
        </w:rPr>
        <w:t xml:space="preserve"> </w:t>
      </w:r>
      <w:r w:rsidR="002264E6">
        <w:rPr>
          <w:iCs/>
          <w:lang w:val="ru-RU"/>
        </w:rPr>
        <w:t>Фонда Рафика Харири</w:t>
      </w:r>
      <w:r w:rsidR="00AC33A9" w:rsidRPr="00EE1E94">
        <w:rPr>
          <w:iCs/>
          <w:lang w:val="ru-RU"/>
        </w:rPr>
        <w:t xml:space="preserve">, </w:t>
      </w:r>
      <w:r w:rsidR="00CC7AB9">
        <w:rPr>
          <w:iCs/>
          <w:lang w:val="ru-RU"/>
        </w:rPr>
        <w:t>Ш</w:t>
      </w:r>
      <w:r>
        <w:rPr>
          <w:iCs/>
          <w:lang w:val="ru-RU"/>
        </w:rPr>
        <w:t>кола</w:t>
      </w:r>
      <w:r w:rsidR="00CC7AB9">
        <w:rPr>
          <w:iCs/>
          <w:lang w:val="ru-RU"/>
        </w:rPr>
        <w:t xml:space="preserve"> им.</w:t>
      </w:r>
      <w:r>
        <w:rPr>
          <w:iCs/>
          <w:lang w:val="ru-RU"/>
        </w:rPr>
        <w:t xml:space="preserve"> Кеннеди</w:t>
      </w:r>
      <w:r w:rsidR="00CC7AB9">
        <w:rPr>
          <w:iCs/>
          <w:lang w:val="ru-RU"/>
        </w:rPr>
        <w:t xml:space="preserve"> Гарвардского университета</w:t>
      </w:r>
      <w:r w:rsidR="009A3D1E" w:rsidRPr="00EE1E94">
        <w:rPr>
          <w:iCs/>
          <w:lang w:val="ru-RU"/>
        </w:rPr>
        <w:t xml:space="preserve">, </w:t>
      </w:r>
      <w:r>
        <w:rPr>
          <w:iCs/>
          <w:lang w:val="ru-RU"/>
        </w:rPr>
        <w:t>Кембридж</w:t>
      </w:r>
      <w:r w:rsidR="009A3D1E" w:rsidRPr="00EE1E94">
        <w:rPr>
          <w:iCs/>
          <w:lang w:val="ru-RU"/>
        </w:rPr>
        <w:t>,</w:t>
      </w:r>
      <w:r w:rsidR="00C7547F" w:rsidRPr="00EE1E94">
        <w:rPr>
          <w:iCs/>
          <w:lang w:val="ru-RU"/>
        </w:rPr>
        <w:t xml:space="preserve"> </w:t>
      </w:r>
      <w:r>
        <w:rPr>
          <w:iCs/>
          <w:lang w:val="ru-RU"/>
        </w:rPr>
        <w:t>Соединенные Штаты Америки</w:t>
      </w:r>
      <w:r w:rsidR="00557A74" w:rsidRPr="00EE1E94">
        <w:rPr>
          <w:iCs/>
          <w:lang w:val="ru-RU"/>
        </w:rPr>
        <w:t xml:space="preserve"> (</w:t>
      </w:r>
      <w:r>
        <w:rPr>
          <w:iCs/>
          <w:lang w:val="ru-RU"/>
        </w:rPr>
        <w:t>США</w:t>
      </w:r>
      <w:r w:rsidR="00557A74" w:rsidRPr="00EE1E94">
        <w:rPr>
          <w:iCs/>
          <w:lang w:val="ru-RU"/>
        </w:rPr>
        <w:t>)</w:t>
      </w:r>
    </w:p>
    <w:p w14:paraId="538BE014" w14:textId="77777777" w:rsidR="00C7547F" w:rsidRPr="00EE1E94" w:rsidRDefault="00C7547F" w:rsidP="000464E0">
      <w:pPr>
        <w:tabs>
          <w:tab w:val="num" w:pos="720"/>
        </w:tabs>
        <w:ind w:left="1701"/>
        <w:rPr>
          <w:iCs/>
          <w:lang w:val="ru-RU"/>
        </w:rPr>
      </w:pPr>
    </w:p>
    <w:p w14:paraId="4FB75C66" w14:textId="6EA5A5C1" w:rsidR="00C7547F" w:rsidRPr="00EE1E94" w:rsidRDefault="007A7012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  <w:lang w:val="ru-RU"/>
        </w:rPr>
      </w:pPr>
      <w:r>
        <w:rPr>
          <w:rStyle w:val="normaltextrun"/>
          <w:color w:val="000000"/>
          <w:szCs w:val="22"/>
          <w:shd w:val="clear" w:color="auto" w:fill="FFFFFF"/>
          <w:lang w:val="ru-RU"/>
        </w:rPr>
        <w:t>Ведущий</w:t>
      </w:r>
      <w:r w:rsidR="00C7547F" w:rsidRPr="00EE1E94">
        <w:rPr>
          <w:rStyle w:val="normaltextrun"/>
          <w:color w:val="000000"/>
          <w:szCs w:val="22"/>
          <w:shd w:val="clear" w:color="auto" w:fill="FFFFFF"/>
          <w:lang w:val="ru-RU"/>
        </w:rPr>
        <w:t>:</w:t>
      </w:r>
    </w:p>
    <w:p w14:paraId="3B201B52" w14:textId="77777777" w:rsidR="00C7547F" w:rsidRPr="00EE1E94" w:rsidRDefault="00C7547F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  <w:lang w:val="ru-RU"/>
        </w:rPr>
      </w:pPr>
    </w:p>
    <w:p w14:paraId="70170C99" w14:textId="70D90A97" w:rsidR="00123D67" w:rsidRPr="00EE1E94" w:rsidRDefault="00A826B4" w:rsidP="00123D67">
      <w:pPr>
        <w:tabs>
          <w:tab w:val="num" w:pos="720"/>
        </w:tabs>
        <w:ind w:left="1701"/>
        <w:rPr>
          <w:iCs/>
          <w:lang w:val="ru-RU"/>
        </w:rPr>
      </w:pPr>
      <w:r w:rsidRPr="00A826B4">
        <w:rPr>
          <w:iCs/>
          <w:lang w:val="ru-RU"/>
        </w:rPr>
        <w:t xml:space="preserve">г-н Карстен Финк, </w:t>
      </w:r>
      <w:r>
        <w:rPr>
          <w:iCs/>
          <w:lang w:val="ru-RU"/>
        </w:rPr>
        <w:t>Г</w:t>
      </w:r>
      <w:r w:rsidRPr="00A826B4">
        <w:rPr>
          <w:iCs/>
          <w:lang w:val="ru-RU"/>
        </w:rPr>
        <w:t>лавный экономист, Департамент экономической информации и анализа данных</w:t>
      </w:r>
      <w:r w:rsidRPr="00EE1E94">
        <w:rPr>
          <w:iCs/>
          <w:lang w:val="ru-RU"/>
        </w:rPr>
        <w:t xml:space="preserve"> </w:t>
      </w:r>
      <w:r>
        <w:rPr>
          <w:iCs/>
          <w:lang w:val="ru-RU"/>
        </w:rPr>
        <w:t>(</w:t>
      </w:r>
      <w:r w:rsidRPr="00A826B4">
        <w:rPr>
          <w:iCs/>
        </w:rPr>
        <w:t>DEDA</w:t>
      </w:r>
      <w:r>
        <w:rPr>
          <w:iCs/>
          <w:lang w:val="ru-RU"/>
        </w:rPr>
        <w:t>)</w:t>
      </w:r>
      <w:r w:rsidRPr="00A826B4">
        <w:rPr>
          <w:iCs/>
          <w:lang w:val="ru-RU"/>
        </w:rPr>
        <w:t>,</w:t>
      </w:r>
      <w:r>
        <w:rPr>
          <w:iCs/>
          <w:lang w:val="ru-RU"/>
        </w:rPr>
        <w:t xml:space="preserve"> </w:t>
      </w:r>
      <w:r>
        <w:rPr>
          <w:iCs/>
        </w:rPr>
        <w:t>IES</w:t>
      </w:r>
      <w:r>
        <w:rPr>
          <w:iCs/>
          <w:lang w:val="ru-RU"/>
        </w:rPr>
        <w:t>,</w:t>
      </w:r>
      <w:r w:rsidRPr="00A826B4">
        <w:rPr>
          <w:iCs/>
          <w:lang w:val="ru-RU"/>
        </w:rPr>
        <w:t xml:space="preserve"> ВОИС, Женева</w:t>
      </w:r>
    </w:p>
    <w:p w14:paraId="5F7A4B11" w14:textId="77777777" w:rsidR="00B4452C" w:rsidRPr="00EE1E94" w:rsidRDefault="00B4452C" w:rsidP="00B4452C">
      <w:pPr>
        <w:tabs>
          <w:tab w:val="num" w:pos="720"/>
        </w:tabs>
        <w:rPr>
          <w:iCs/>
          <w:lang w:val="ru-RU"/>
        </w:rPr>
      </w:pPr>
    </w:p>
    <w:p w14:paraId="5BCADA83" w14:textId="0DE8F101" w:rsidR="00B4452C" w:rsidRPr="00EE1E94" w:rsidRDefault="00B4452C" w:rsidP="007A7012">
      <w:pPr>
        <w:ind w:left="1710" w:hanging="1710"/>
        <w:rPr>
          <w:i/>
          <w:iCs/>
          <w:lang w:val="ru-RU"/>
        </w:rPr>
      </w:pPr>
      <w:r w:rsidRPr="00EE1E94">
        <w:rPr>
          <w:bCs/>
          <w:lang w:val="ru-RU"/>
        </w:rPr>
        <w:t>14</w:t>
      </w:r>
      <w:r w:rsidR="00A810BB">
        <w:rPr>
          <w:bCs/>
          <w:lang w:val="ru-RU"/>
        </w:rPr>
        <w:t>:</w:t>
      </w:r>
      <w:r w:rsidR="00AA24F3" w:rsidRPr="00EE1E94">
        <w:rPr>
          <w:bCs/>
          <w:lang w:val="ru-RU"/>
        </w:rPr>
        <w:t>45</w:t>
      </w:r>
      <w:r w:rsidRPr="00EE1E94">
        <w:rPr>
          <w:bCs/>
          <w:lang w:val="ru-RU"/>
        </w:rPr>
        <w:t>–1</w:t>
      </w:r>
      <w:r w:rsidR="00A31CAF" w:rsidRPr="00EE1E94">
        <w:rPr>
          <w:bCs/>
          <w:lang w:val="ru-RU"/>
        </w:rPr>
        <w:t>5</w:t>
      </w:r>
      <w:r w:rsidR="00A810BB">
        <w:rPr>
          <w:bCs/>
          <w:lang w:val="ru-RU"/>
        </w:rPr>
        <w:t>:</w:t>
      </w:r>
      <w:r w:rsidR="00A31CAF" w:rsidRPr="00EE1E94">
        <w:rPr>
          <w:bCs/>
          <w:lang w:val="ru-RU"/>
        </w:rPr>
        <w:t>00</w:t>
      </w:r>
      <w:r w:rsidRPr="00EE1E94">
        <w:rPr>
          <w:bCs/>
          <w:lang w:val="ru-RU"/>
        </w:rPr>
        <w:tab/>
      </w:r>
      <w:r w:rsidR="007A7012">
        <w:rPr>
          <w:b/>
          <w:bCs/>
          <w:lang w:val="ru-RU"/>
        </w:rPr>
        <w:t xml:space="preserve">Презентация Доклада </w:t>
      </w:r>
      <w:r w:rsidR="007A7012" w:rsidRPr="007A7012">
        <w:rPr>
          <w:b/>
          <w:bCs/>
          <w:lang w:val="ru-RU"/>
        </w:rPr>
        <w:t>о положении в области интеллектуальной собственности в мире</w:t>
      </w:r>
      <w:r w:rsidRPr="00EE1E94">
        <w:rPr>
          <w:b/>
          <w:bCs/>
          <w:lang w:val="ru-RU"/>
        </w:rPr>
        <w:t xml:space="preserve"> </w:t>
      </w:r>
      <w:r w:rsidR="007A7012">
        <w:rPr>
          <w:b/>
          <w:bCs/>
          <w:lang w:val="ru-RU"/>
        </w:rPr>
        <w:t>(</w:t>
      </w:r>
      <w:r w:rsidRPr="00EE1E94">
        <w:rPr>
          <w:b/>
          <w:bCs/>
          <w:lang w:val="ru-RU"/>
        </w:rPr>
        <w:t>2024</w:t>
      </w:r>
      <w:r w:rsidR="007A7012">
        <w:rPr>
          <w:b/>
          <w:bCs/>
          <w:lang w:val="ru-RU"/>
        </w:rPr>
        <w:t>)</w:t>
      </w:r>
      <w:r w:rsidRPr="00EE1E94">
        <w:rPr>
          <w:b/>
          <w:lang w:val="ru-RU"/>
        </w:rPr>
        <w:br/>
      </w:r>
    </w:p>
    <w:p w14:paraId="102DB347" w14:textId="7542765C" w:rsidR="00B4452C" w:rsidRPr="00EE1E94" w:rsidRDefault="00AC16F0" w:rsidP="00B4452C">
      <w:pPr>
        <w:tabs>
          <w:tab w:val="num" w:pos="720"/>
        </w:tabs>
        <w:ind w:left="1701"/>
        <w:rPr>
          <w:iCs/>
          <w:lang w:val="ru-RU"/>
        </w:rPr>
      </w:pPr>
      <w:r w:rsidRPr="00AC16F0">
        <w:rPr>
          <w:iCs/>
          <w:lang w:val="ru-RU"/>
        </w:rPr>
        <w:t xml:space="preserve">Группа Секции инновационной экономики, </w:t>
      </w:r>
      <w:r w:rsidR="003A2E7A">
        <w:rPr>
          <w:iCs/>
        </w:rPr>
        <w:t>DEDA</w:t>
      </w:r>
      <w:r>
        <w:rPr>
          <w:iCs/>
          <w:lang w:val="ru-RU"/>
        </w:rPr>
        <w:t xml:space="preserve">, </w:t>
      </w:r>
      <w:r w:rsidRPr="00AC16F0">
        <w:rPr>
          <w:iCs/>
        </w:rPr>
        <w:t>IES</w:t>
      </w:r>
      <w:r w:rsidRPr="00AC16F0">
        <w:rPr>
          <w:iCs/>
          <w:lang w:val="ru-RU"/>
        </w:rPr>
        <w:t>, ВОИС, Женева</w:t>
      </w:r>
    </w:p>
    <w:p w14:paraId="0D049B9B" w14:textId="77777777" w:rsidR="00B4452C" w:rsidRPr="00EE1E94" w:rsidRDefault="00B4452C" w:rsidP="00AD7CEF">
      <w:pPr>
        <w:tabs>
          <w:tab w:val="num" w:pos="720"/>
        </w:tabs>
        <w:rPr>
          <w:iCs/>
          <w:lang w:val="ru-RU"/>
        </w:rPr>
      </w:pPr>
    </w:p>
    <w:p w14:paraId="469C92DE" w14:textId="0C7E86AC" w:rsidR="00F31B78" w:rsidRPr="00EE1E94" w:rsidRDefault="00606471" w:rsidP="00AD7CEF">
      <w:pPr>
        <w:ind w:left="1710" w:hanging="1710"/>
        <w:rPr>
          <w:b/>
          <w:bCs/>
          <w:lang w:val="ru-RU"/>
        </w:rPr>
      </w:pPr>
      <w:r w:rsidRPr="00EE1E94">
        <w:rPr>
          <w:bCs/>
          <w:lang w:val="ru-RU"/>
        </w:rPr>
        <w:t>1</w:t>
      </w:r>
      <w:r w:rsidR="009A3D1E" w:rsidRPr="00EE1E94">
        <w:rPr>
          <w:bCs/>
          <w:lang w:val="ru-RU"/>
        </w:rPr>
        <w:t>5</w:t>
      </w:r>
      <w:r w:rsidR="00A810BB">
        <w:rPr>
          <w:bCs/>
          <w:lang w:val="ru-RU"/>
        </w:rPr>
        <w:t>:</w:t>
      </w:r>
      <w:r w:rsidR="009A3D1E" w:rsidRPr="00EE1E94">
        <w:rPr>
          <w:bCs/>
          <w:lang w:val="ru-RU"/>
        </w:rPr>
        <w:t>0</w:t>
      </w:r>
      <w:r w:rsidR="00F31B78" w:rsidRPr="00EE1E94">
        <w:rPr>
          <w:bCs/>
          <w:lang w:val="ru-RU"/>
        </w:rPr>
        <w:t>0</w:t>
      </w:r>
      <w:r w:rsidRPr="00EE1E94">
        <w:rPr>
          <w:bCs/>
          <w:lang w:val="ru-RU"/>
        </w:rPr>
        <w:t>–1</w:t>
      </w:r>
      <w:r w:rsidR="009A3D1E" w:rsidRPr="00EE1E94">
        <w:rPr>
          <w:bCs/>
          <w:lang w:val="ru-RU"/>
        </w:rPr>
        <w:t>5</w:t>
      </w:r>
      <w:r w:rsidR="00A810BB">
        <w:rPr>
          <w:bCs/>
          <w:lang w:val="ru-RU"/>
        </w:rPr>
        <w:t>:</w:t>
      </w:r>
      <w:r w:rsidR="006A1E5B" w:rsidRPr="00EE1E94">
        <w:rPr>
          <w:bCs/>
          <w:lang w:val="ru-RU"/>
        </w:rPr>
        <w:t>4</w:t>
      </w:r>
      <w:r w:rsidR="00F31B78" w:rsidRPr="00EE1E94">
        <w:rPr>
          <w:bCs/>
          <w:lang w:val="ru-RU"/>
        </w:rPr>
        <w:t>0</w:t>
      </w:r>
      <w:r w:rsidR="004E1730" w:rsidRPr="00EE1E94">
        <w:rPr>
          <w:b/>
          <w:bCs/>
          <w:lang w:val="ru-RU"/>
        </w:rPr>
        <w:tab/>
      </w:r>
      <w:r w:rsidR="00A25BDB">
        <w:rPr>
          <w:b/>
          <w:bCs/>
          <w:lang w:val="ru-RU"/>
        </w:rPr>
        <w:t xml:space="preserve">Групповое обсуждение на тему «Эффективное использование инновационного потенциала при поддержке </w:t>
      </w:r>
      <w:r w:rsidR="003D0472">
        <w:rPr>
          <w:b/>
          <w:bCs/>
          <w:lang w:val="ru-RU"/>
        </w:rPr>
        <w:t>надлежащих мер п</w:t>
      </w:r>
      <w:r w:rsidR="00A25BDB">
        <w:rPr>
          <w:b/>
          <w:bCs/>
          <w:lang w:val="ru-RU"/>
        </w:rPr>
        <w:t>олитик</w:t>
      </w:r>
      <w:r w:rsidR="003D0472">
        <w:rPr>
          <w:b/>
          <w:bCs/>
          <w:lang w:val="ru-RU"/>
        </w:rPr>
        <w:t>и</w:t>
      </w:r>
      <w:r w:rsidR="00A25BDB">
        <w:rPr>
          <w:b/>
          <w:bCs/>
          <w:lang w:val="ru-RU"/>
        </w:rPr>
        <w:t xml:space="preserve"> и инициатив</w:t>
      </w:r>
      <w:r w:rsidR="003D0472">
        <w:rPr>
          <w:b/>
          <w:bCs/>
          <w:lang w:val="ru-RU"/>
        </w:rPr>
        <w:t>»</w:t>
      </w:r>
    </w:p>
    <w:p w14:paraId="7FBB23EA" w14:textId="77777777" w:rsidR="00F31B78" w:rsidRPr="00EE1E94" w:rsidRDefault="00F31B78" w:rsidP="00F31B78">
      <w:pPr>
        <w:rPr>
          <w:lang w:val="ru-RU"/>
        </w:rPr>
      </w:pPr>
    </w:p>
    <w:p w14:paraId="16DB12B1" w14:textId="304E147E" w:rsidR="009A3D1E" w:rsidRPr="00EE1E94" w:rsidRDefault="00AB4C74" w:rsidP="00606471">
      <w:pPr>
        <w:ind w:left="1701"/>
        <w:rPr>
          <w:lang w:val="ru-RU"/>
        </w:rPr>
      </w:pPr>
      <w:r>
        <w:rPr>
          <w:lang w:val="ru-RU"/>
        </w:rPr>
        <w:t>Участники</w:t>
      </w:r>
      <w:r w:rsidR="004A57E6" w:rsidRPr="00EE1E94">
        <w:rPr>
          <w:lang w:val="ru-RU"/>
        </w:rPr>
        <w:t>:</w:t>
      </w:r>
    </w:p>
    <w:p w14:paraId="6B4A6B80" w14:textId="77777777" w:rsidR="009A3D1E" w:rsidRPr="00EE1E94" w:rsidRDefault="009A3D1E" w:rsidP="00606471">
      <w:pPr>
        <w:ind w:left="1701"/>
        <w:rPr>
          <w:lang w:val="ru-RU"/>
        </w:rPr>
      </w:pPr>
    </w:p>
    <w:p w14:paraId="77394076" w14:textId="77777777" w:rsidR="00EE1E94" w:rsidRPr="00EE1E94" w:rsidRDefault="00EE1E94" w:rsidP="00EE1E94">
      <w:pPr>
        <w:ind w:left="1701"/>
        <w:rPr>
          <w:iCs/>
          <w:lang w:val="ru-RU"/>
        </w:rPr>
      </w:pPr>
      <w:r>
        <w:rPr>
          <w:iCs/>
          <w:lang w:val="ru-RU"/>
        </w:rPr>
        <w:t>г-н</w:t>
      </w:r>
      <w:r w:rsidRPr="00EE1E94">
        <w:rPr>
          <w:iCs/>
          <w:lang w:val="ru-RU"/>
        </w:rPr>
        <w:t xml:space="preserve"> </w:t>
      </w:r>
      <w:r>
        <w:rPr>
          <w:iCs/>
          <w:lang w:val="ru-RU"/>
        </w:rPr>
        <w:t>Дебизи О</w:t>
      </w:r>
      <w:r w:rsidRPr="00EE1E94">
        <w:rPr>
          <w:iCs/>
          <w:lang w:val="ru-RU"/>
        </w:rPr>
        <w:t xml:space="preserve">. </w:t>
      </w:r>
      <w:r>
        <w:rPr>
          <w:iCs/>
          <w:lang w:val="ru-RU"/>
        </w:rPr>
        <w:t>Араба</w:t>
      </w:r>
      <w:r w:rsidRPr="00EE1E94">
        <w:rPr>
          <w:iCs/>
          <w:lang w:val="ru-RU"/>
        </w:rPr>
        <w:t xml:space="preserve">, </w:t>
      </w:r>
      <w:r>
        <w:rPr>
          <w:iCs/>
          <w:lang w:val="ru-RU"/>
        </w:rPr>
        <w:t>внештатный научный сотрудник</w:t>
      </w:r>
      <w:r w:rsidRPr="00EE1E94">
        <w:rPr>
          <w:iCs/>
          <w:lang w:val="ru-RU"/>
        </w:rPr>
        <w:t xml:space="preserve">, </w:t>
      </w:r>
      <w:r>
        <w:rPr>
          <w:iCs/>
          <w:lang w:val="ru-RU"/>
        </w:rPr>
        <w:t>Имперский колледж Лондона</w:t>
      </w:r>
      <w:r w:rsidRPr="00EE1E94">
        <w:rPr>
          <w:iCs/>
          <w:lang w:val="ru-RU"/>
        </w:rPr>
        <w:t xml:space="preserve">, </w:t>
      </w:r>
      <w:r>
        <w:rPr>
          <w:iCs/>
          <w:lang w:val="ru-RU"/>
        </w:rPr>
        <w:t>Центр экологической политики</w:t>
      </w:r>
      <w:r w:rsidRPr="00EE1E94">
        <w:rPr>
          <w:iCs/>
          <w:lang w:val="ru-RU"/>
        </w:rPr>
        <w:t xml:space="preserve">, </w:t>
      </w:r>
      <w:r>
        <w:rPr>
          <w:iCs/>
          <w:lang w:val="ru-RU"/>
        </w:rPr>
        <w:t>Найроби</w:t>
      </w:r>
    </w:p>
    <w:p w14:paraId="22D29DC1" w14:textId="77777777" w:rsidR="00EE1E94" w:rsidRDefault="00EE1E94" w:rsidP="000334F1">
      <w:pPr>
        <w:ind w:left="1701"/>
        <w:rPr>
          <w:iCs/>
          <w:lang w:val="ru-RU"/>
        </w:rPr>
      </w:pPr>
    </w:p>
    <w:p w14:paraId="223EB6B5" w14:textId="77777777" w:rsidR="00EE1E94" w:rsidRPr="00EE1E94" w:rsidRDefault="00EE1E94" w:rsidP="00EE1E94">
      <w:pPr>
        <w:ind w:left="1701"/>
        <w:rPr>
          <w:iCs/>
          <w:lang w:val="ru-RU"/>
        </w:rPr>
      </w:pPr>
      <w:r>
        <w:rPr>
          <w:lang w:val="ru-RU"/>
        </w:rPr>
        <w:t>г-жа</w:t>
      </w:r>
      <w:r w:rsidRPr="00EE1E94">
        <w:rPr>
          <w:lang w:val="ru-RU"/>
        </w:rPr>
        <w:t xml:space="preserve"> </w:t>
      </w:r>
      <w:r>
        <w:rPr>
          <w:lang w:val="ru-RU"/>
        </w:rPr>
        <w:t>Кейт Эдвардс</w:t>
      </w:r>
      <w:r w:rsidRPr="00EE1E94">
        <w:rPr>
          <w:lang w:val="ru-RU"/>
        </w:rPr>
        <w:t xml:space="preserve">, </w:t>
      </w:r>
      <w:r>
        <w:rPr>
          <w:lang w:val="ru-RU"/>
        </w:rPr>
        <w:t>географ</w:t>
      </w:r>
      <w:r w:rsidRPr="00EE1E94">
        <w:rPr>
          <w:lang w:val="ru-RU"/>
        </w:rPr>
        <w:t xml:space="preserve">, </w:t>
      </w:r>
      <w:r>
        <w:rPr>
          <w:lang w:val="ru-RU"/>
        </w:rPr>
        <w:t>руководитель, консультант</w:t>
      </w:r>
      <w:r w:rsidRPr="00EE1E94">
        <w:rPr>
          <w:lang w:val="ru-RU"/>
        </w:rPr>
        <w:t xml:space="preserve"> – </w:t>
      </w:r>
      <w:proofErr w:type="spellStart"/>
      <w:r w:rsidRPr="009F47E1">
        <w:t>Geogrify</w:t>
      </w:r>
      <w:proofErr w:type="spellEnd"/>
      <w:r w:rsidRPr="00EE1E94">
        <w:rPr>
          <w:lang w:val="ru-RU"/>
        </w:rPr>
        <w:t xml:space="preserve"> </w:t>
      </w:r>
      <w:r w:rsidRPr="009F47E1">
        <w:t>LLC</w:t>
      </w:r>
      <w:r w:rsidRPr="00EE1E94">
        <w:rPr>
          <w:lang w:val="ru-RU"/>
        </w:rPr>
        <w:t xml:space="preserve">, </w:t>
      </w:r>
      <w:r>
        <w:rPr>
          <w:lang w:val="ru-RU"/>
        </w:rPr>
        <w:t>Сиэтл</w:t>
      </w:r>
      <w:r w:rsidRPr="00EE1E94">
        <w:rPr>
          <w:lang w:val="ru-RU"/>
        </w:rPr>
        <w:t xml:space="preserve">, </w:t>
      </w:r>
      <w:r>
        <w:rPr>
          <w:lang w:val="ru-RU"/>
        </w:rPr>
        <w:t>США</w:t>
      </w:r>
    </w:p>
    <w:p w14:paraId="5CD046B7" w14:textId="77777777" w:rsidR="00EE1E94" w:rsidRDefault="00EE1E94" w:rsidP="000334F1">
      <w:pPr>
        <w:ind w:left="1701"/>
        <w:rPr>
          <w:iCs/>
          <w:lang w:val="ru-RU"/>
        </w:rPr>
      </w:pPr>
    </w:p>
    <w:p w14:paraId="591DDB78" w14:textId="5AF3FA25" w:rsidR="000334F1" w:rsidRPr="00EE1E94" w:rsidRDefault="00EE1E94" w:rsidP="000334F1">
      <w:pPr>
        <w:ind w:left="1701"/>
        <w:rPr>
          <w:lang w:val="ru-RU"/>
        </w:rPr>
      </w:pPr>
      <w:r w:rsidRPr="00EE1E94">
        <w:rPr>
          <w:iCs/>
          <w:lang w:val="ru-RU"/>
        </w:rPr>
        <w:t xml:space="preserve">г-н </w:t>
      </w:r>
      <w:r w:rsidR="007C54BB">
        <w:rPr>
          <w:iCs/>
          <w:lang w:val="ru-RU"/>
        </w:rPr>
        <w:t>Ашиш</w:t>
      </w:r>
      <w:r w:rsidR="000334F1" w:rsidRPr="00EE1E94">
        <w:rPr>
          <w:iCs/>
          <w:lang w:val="ru-RU"/>
        </w:rPr>
        <w:t xml:space="preserve"> </w:t>
      </w:r>
      <w:r w:rsidR="007C54BB">
        <w:rPr>
          <w:iCs/>
          <w:lang w:val="ru-RU"/>
        </w:rPr>
        <w:t>Мохан</w:t>
      </w:r>
      <w:r w:rsidR="000334F1" w:rsidRPr="00EE1E94">
        <w:rPr>
          <w:iCs/>
          <w:lang w:val="ru-RU"/>
        </w:rPr>
        <w:t xml:space="preserve">, </w:t>
      </w:r>
      <w:r w:rsidR="007C54BB">
        <w:rPr>
          <w:iCs/>
          <w:lang w:val="ru-RU"/>
        </w:rPr>
        <w:t xml:space="preserve">исполнительный директор и руководитель сектора </w:t>
      </w:r>
      <w:r w:rsidR="005F0411">
        <w:rPr>
          <w:iCs/>
          <w:lang w:val="ru-RU"/>
        </w:rPr>
        <w:t xml:space="preserve">науки и </w:t>
      </w:r>
      <w:r w:rsidR="007C54BB">
        <w:rPr>
          <w:iCs/>
          <w:lang w:val="ru-RU"/>
        </w:rPr>
        <w:t xml:space="preserve">технологий, </w:t>
      </w:r>
      <w:r w:rsidR="005F0411">
        <w:rPr>
          <w:iCs/>
          <w:lang w:val="ru-RU"/>
        </w:rPr>
        <w:t>инноваций, ИС, промышленного дизайна и исследовательской деятельности</w:t>
      </w:r>
      <w:r w:rsidR="000334F1" w:rsidRPr="00EE1E94">
        <w:rPr>
          <w:iCs/>
          <w:lang w:val="ru-RU"/>
        </w:rPr>
        <w:t xml:space="preserve">, </w:t>
      </w:r>
      <w:r w:rsidR="007C54BB">
        <w:rPr>
          <w:iCs/>
          <w:lang w:val="ru-RU"/>
        </w:rPr>
        <w:t>Конфедерация индийской промышленности</w:t>
      </w:r>
      <w:r w:rsidR="000334F1" w:rsidRPr="00EE1E94">
        <w:rPr>
          <w:iCs/>
          <w:lang w:val="ru-RU"/>
        </w:rPr>
        <w:t xml:space="preserve"> (</w:t>
      </w:r>
      <w:r w:rsidR="000334F1">
        <w:rPr>
          <w:iCs/>
        </w:rPr>
        <w:t>CII</w:t>
      </w:r>
      <w:r w:rsidR="000334F1" w:rsidRPr="00EE1E94">
        <w:rPr>
          <w:iCs/>
          <w:lang w:val="ru-RU"/>
        </w:rPr>
        <w:t xml:space="preserve">), </w:t>
      </w:r>
      <w:r w:rsidR="00D547C7">
        <w:rPr>
          <w:iCs/>
          <w:lang w:val="ru-RU"/>
        </w:rPr>
        <w:t>Нью-Дели</w:t>
      </w:r>
    </w:p>
    <w:p w14:paraId="580EF72A" w14:textId="77777777" w:rsidR="000334F1" w:rsidRPr="00EE1E94" w:rsidRDefault="000334F1" w:rsidP="000334F1">
      <w:pPr>
        <w:ind w:left="1701"/>
        <w:rPr>
          <w:iCs/>
          <w:lang w:val="ru-RU"/>
        </w:rPr>
      </w:pPr>
    </w:p>
    <w:p w14:paraId="53282B9B" w14:textId="77777777" w:rsidR="000334F1" w:rsidRPr="00EE1E94" w:rsidRDefault="000334F1" w:rsidP="00606471">
      <w:pPr>
        <w:ind w:left="1701"/>
        <w:rPr>
          <w:lang w:val="ru-RU"/>
        </w:rPr>
      </w:pPr>
    </w:p>
    <w:p w14:paraId="6AB92860" w14:textId="77777777" w:rsidR="00AB1C01" w:rsidRPr="00EE1E94" w:rsidRDefault="00AB1C01" w:rsidP="00AB1C01">
      <w:pPr>
        <w:ind w:left="1701"/>
        <w:rPr>
          <w:iCs/>
          <w:lang w:val="ru-RU"/>
        </w:rPr>
      </w:pPr>
    </w:p>
    <w:p w14:paraId="3D77F3FF" w14:textId="77777777" w:rsidR="00E46771" w:rsidRDefault="00E46771">
      <w:pPr>
        <w:rPr>
          <w:iCs/>
          <w:lang w:val="ru-RU"/>
        </w:rPr>
      </w:pPr>
      <w:r>
        <w:rPr>
          <w:iCs/>
          <w:lang w:val="ru-RU"/>
        </w:rPr>
        <w:br w:type="page"/>
      </w:r>
    </w:p>
    <w:p w14:paraId="1989E8DE" w14:textId="3401A086" w:rsidR="00206F51" w:rsidRPr="00EE1E94" w:rsidRDefault="001C5518" w:rsidP="00606471">
      <w:pPr>
        <w:ind w:left="1701"/>
        <w:rPr>
          <w:iCs/>
          <w:lang w:val="ru-RU"/>
        </w:rPr>
      </w:pPr>
      <w:r>
        <w:rPr>
          <w:iCs/>
          <w:lang w:val="ru-RU"/>
        </w:rPr>
        <w:lastRenderedPageBreak/>
        <w:t>Ведущие</w:t>
      </w:r>
      <w:r w:rsidR="00206F51" w:rsidRPr="00EE1E94">
        <w:rPr>
          <w:iCs/>
          <w:lang w:val="ru-RU"/>
        </w:rPr>
        <w:t>:</w:t>
      </w:r>
    </w:p>
    <w:p w14:paraId="39A17AC8" w14:textId="77777777" w:rsidR="00206F51" w:rsidRPr="00EE1E94" w:rsidRDefault="00206F51" w:rsidP="00606471">
      <w:pPr>
        <w:ind w:left="1701"/>
        <w:rPr>
          <w:iCs/>
          <w:lang w:val="ru-RU"/>
        </w:rPr>
      </w:pPr>
    </w:p>
    <w:p w14:paraId="4FB264F5" w14:textId="2F72DEB8" w:rsidR="00206F51" w:rsidRPr="00EE1E94" w:rsidRDefault="00F57C52" w:rsidP="00606471">
      <w:pPr>
        <w:ind w:left="1701"/>
        <w:rPr>
          <w:rStyle w:val="normaltextrun"/>
          <w:color w:val="000000"/>
          <w:szCs w:val="22"/>
          <w:shd w:val="clear" w:color="auto" w:fill="FFFFFF"/>
          <w:lang w:val="ru-RU"/>
        </w:rPr>
      </w:pPr>
      <w:r>
        <w:rPr>
          <w:rStyle w:val="normaltextrun"/>
          <w:color w:val="000000"/>
          <w:szCs w:val="22"/>
          <w:shd w:val="clear" w:color="auto" w:fill="FFFFFF"/>
          <w:lang w:val="ru-RU"/>
        </w:rPr>
        <w:t>г-жа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 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Интан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 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Хамдан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>-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Ливраменто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старший экономист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206F51">
        <w:rPr>
          <w:rStyle w:val="normaltextrun"/>
          <w:color w:val="000000"/>
          <w:szCs w:val="22"/>
          <w:shd w:val="clear" w:color="auto" w:fill="FFFFFF"/>
        </w:rPr>
        <w:t>DEDA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206F51">
        <w:rPr>
          <w:rStyle w:val="normaltextrun"/>
          <w:color w:val="000000"/>
          <w:szCs w:val="22"/>
          <w:shd w:val="clear" w:color="auto" w:fill="FFFFFF"/>
        </w:rPr>
        <w:t>IES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ВОИС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E46771">
        <w:rPr>
          <w:rStyle w:val="normaltextrun"/>
          <w:color w:val="000000"/>
          <w:szCs w:val="22"/>
          <w:shd w:val="clear" w:color="auto" w:fill="FFFFFF"/>
          <w:lang w:val="ru-RU"/>
        </w:rPr>
        <w:t>Женева</w:t>
      </w:r>
    </w:p>
    <w:p w14:paraId="5D1D4B42" w14:textId="77777777" w:rsidR="00206F51" w:rsidRPr="00EE1E94" w:rsidRDefault="00206F51" w:rsidP="00606471">
      <w:pPr>
        <w:ind w:left="1701"/>
        <w:rPr>
          <w:rStyle w:val="normaltextrun"/>
          <w:color w:val="000000"/>
          <w:szCs w:val="22"/>
          <w:shd w:val="clear" w:color="auto" w:fill="FFFFFF"/>
          <w:lang w:val="ru-RU"/>
        </w:rPr>
      </w:pPr>
    </w:p>
    <w:p w14:paraId="03BC1106" w14:textId="004E014A" w:rsidR="00206F51" w:rsidRPr="00EE1E94" w:rsidRDefault="00E46771" w:rsidP="00606471">
      <w:pPr>
        <w:ind w:left="1701"/>
        <w:rPr>
          <w:lang w:val="ru-RU"/>
        </w:rPr>
      </w:pPr>
      <w:r>
        <w:rPr>
          <w:rStyle w:val="normaltextrun"/>
          <w:color w:val="000000"/>
          <w:szCs w:val="22"/>
          <w:shd w:val="clear" w:color="auto" w:fill="FFFFFF"/>
          <w:lang w:val="ru-RU"/>
        </w:rPr>
        <w:t>г-жа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Style w:val="normaltextrun"/>
          <w:color w:val="000000"/>
          <w:szCs w:val="22"/>
          <w:shd w:val="clear" w:color="auto" w:fill="FFFFFF"/>
          <w:lang w:val="ru-RU"/>
        </w:rPr>
        <w:t>Марьям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 </w:t>
      </w:r>
      <w:r>
        <w:rPr>
          <w:rStyle w:val="normaltextrun"/>
          <w:color w:val="000000"/>
          <w:szCs w:val="22"/>
          <w:shd w:val="clear" w:color="auto" w:fill="FFFFFF"/>
          <w:lang w:val="ru-RU"/>
        </w:rPr>
        <w:t>Зехтабчи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597C62">
        <w:rPr>
          <w:rStyle w:val="normaltextrun"/>
          <w:color w:val="000000"/>
          <w:szCs w:val="22"/>
          <w:shd w:val="clear" w:color="auto" w:fill="FFFFFF"/>
          <w:lang w:val="ru-RU"/>
        </w:rPr>
        <w:t>экономист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206F51">
        <w:rPr>
          <w:rStyle w:val="normaltextrun"/>
          <w:color w:val="000000"/>
          <w:szCs w:val="22"/>
          <w:shd w:val="clear" w:color="auto" w:fill="FFFFFF"/>
        </w:rPr>
        <w:t>DEDA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206F51">
        <w:rPr>
          <w:rStyle w:val="normaltextrun"/>
          <w:color w:val="000000"/>
          <w:szCs w:val="22"/>
          <w:shd w:val="clear" w:color="auto" w:fill="FFFFFF"/>
        </w:rPr>
        <w:t>IES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597C62">
        <w:rPr>
          <w:rStyle w:val="normaltextrun"/>
          <w:color w:val="000000"/>
          <w:szCs w:val="22"/>
          <w:shd w:val="clear" w:color="auto" w:fill="FFFFFF"/>
          <w:lang w:val="ru-RU"/>
        </w:rPr>
        <w:t>ВОИС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, </w:t>
      </w:r>
      <w:r w:rsidR="00597C62">
        <w:rPr>
          <w:rStyle w:val="normaltextrun"/>
          <w:color w:val="000000"/>
          <w:szCs w:val="22"/>
          <w:shd w:val="clear" w:color="auto" w:fill="FFFFFF"/>
          <w:lang w:val="ru-RU"/>
        </w:rPr>
        <w:t>Женева</w:t>
      </w:r>
    </w:p>
    <w:p w14:paraId="2C2764C4" w14:textId="77777777" w:rsidR="00F31B78" w:rsidRPr="00EE1E94" w:rsidRDefault="00F31B78" w:rsidP="004E1730">
      <w:pPr>
        <w:rPr>
          <w:lang w:val="ru-RU"/>
        </w:rPr>
      </w:pPr>
    </w:p>
    <w:p w14:paraId="7E51718A" w14:textId="01FFC20B" w:rsidR="00F31B78" w:rsidRPr="00EE1E94" w:rsidRDefault="00606471" w:rsidP="00F31B78">
      <w:pPr>
        <w:rPr>
          <w:rStyle w:val="normaltextrun"/>
          <w:b/>
          <w:bCs/>
          <w:color w:val="000000"/>
          <w:szCs w:val="22"/>
          <w:bdr w:val="none" w:sz="0" w:space="0" w:color="auto" w:frame="1"/>
          <w:lang w:val="ru-RU"/>
        </w:rPr>
      </w:pPr>
      <w:r w:rsidRPr="00EE1E94">
        <w:rPr>
          <w:bCs/>
          <w:lang w:val="ru-RU"/>
        </w:rPr>
        <w:t>1</w:t>
      </w:r>
      <w:r w:rsidR="00206F51" w:rsidRPr="00EE1E94">
        <w:rPr>
          <w:bCs/>
          <w:lang w:val="ru-RU"/>
        </w:rPr>
        <w:t>5</w:t>
      </w:r>
      <w:r w:rsidR="00A810BB">
        <w:rPr>
          <w:bCs/>
          <w:lang w:val="ru-RU"/>
        </w:rPr>
        <w:t>:</w:t>
      </w:r>
      <w:r w:rsidR="006A1E5B" w:rsidRPr="00EE1E94">
        <w:rPr>
          <w:bCs/>
          <w:lang w:val="ru-RU"/>
        </w:rPr>
        <w:t>4</w:t>
      </w:r>
      <w:r w:rsidR="00F31B78" w:rsidRPr="00EE1E94">
        <w:rPr>
          <w:bCs/>
          <w:lang w:val="ru-RU"/>
        </w:rPr>
        <w:t>0</w:t>
      </w:r>
      <w:r w:rsidRPr="00EE1E94">
        <w:rPr>
          <w:bCs/>
          <w:lang w:val="ru-RU"/>
        </w:rPr>
        <w:t>–15</w:t>
      </w:r>
      <w:r w:rsidR="00A810BB">
        <w:rPr>
          <w:bCs/>
          <w:lang w:val="ru-RU"/>
        </w:rPr>
        <w:t>:</w:t>
      </w:r>
      <w:r w:rsidR="00206F51" w:rsidRPr="00EE1E94">
        <w:rPr>
          <w:bCs/>
          <w:lang w:val="ru-RU"/>
        </w:rPr>
        <w:t>5</w:t>
      </w:r>
      <w:r w:rsidRPr="00EE1E94">
        <w:rPr>
          <w:bCs/>
          <w:lang w:val="ru-RU"/>
        </w:rPr>
        <w:t>0</w:t>
      </w:r>
      <w:r w:rsidR="004E1730" w:rsidRPr="00EE1E94">
        <w:rPr>
          <w:bCs/>
          <w:lang w:val="ru-RU"/>
        </w:rPr>
        <w:tab/>
      </w:r>
      <w:r w:rsidR="00E50805" w:rsidRPr="00E50805">
        <w:rPr>
          <w:b/>
          <w:lang w:val="ru-RU"/>
        </w:rPr>
        <w:t>Обсуждение</w:t>
      </w:r>
    </w:p>
    <w:p w14:paraId="111BADC9" w14:textId="77777777" w:rsidR="00206F51" w:rsidRPr="00EE1E94" w:rsidRDefault="00206F51" w:rsidP="00F31B78">
      <w:pPr>
        <w:rPr>
          <w:rStyle w:val="normaltextrun"/>
          <w:b/>
          <w:bCs/>
          <w:color w:val="000000"/>
          <w:szCs w:val="22"/>
          <w:bdr w:val="none" w:sz="0" w:space="0" w:color="auto" w:frame="1"/>
          <w:lang w:val="ru-RU"/>
        </w:rPr>
      </w:pPr>
    </w:p>
    <w:p w14:paraId="48505626" w14:textId="67640C71" w:rsidR="00206F51" w:rsidRPr="00EE1E94" w:rsidRDefault="00D93682" w:rsidP="00A07CC8">
      <w:pPr>
        <w:ind w:left="1710" w:hanging="9"/>
        <w:rPr>
          <w:rStyle w:val="eop"/>
          <w:color w:val="000000"/>
          <w:szCs w:val="22"/>
          <w:shd w:val="clear" w:color="auto" w:fill="FFFFFF"/>
          <w:lang w:val="ru-RU"/>
        </w:rPr>
      </w:pPr>
      <w:r>
        <w:rPr>
          <w:rStyle w:val="normaltextrun"/>
          <w:color w:val="000000"/>
          <w:szCs w:val="22"/>
          <w:shd w:val="clear" w:color="auto" w:fill="FFFFFF"/>
          <w:lang w:val="ru-RU"/>
        </w:rPr>
        <w:t>Свободная дискуссия и</w:t>
      </w:r>
      <w:r w:rsidR="00206F51" w:rsidRPr="00EE1E94">
        <w:rPr>
          <w:rStyle w:val="normaltextrun"/>
          <w:color w:val="000000"/>
          <w:szCs w:val="22"/>
          <w:shd w:val="clear" w:color="auto" w:fill="FFFFFF"/>
          <w:lang w:val="ru-RU"/>
        </w:rPr>
        <w:t xml:space="preserve"> </w:t>
      </w:r>
      <w:r w:rsidR="00A504E6">
        <w:rPr>
          <w:rStyle w:val="normaltextrun"/>
          <w:color w:val="000000"/>
          <w:szCs w:val="22"/>
          <w:shd w:val="clear" w:color="auto" w:fill="FFFFFF"/>
          <w:lang w:val="ru-RU"/>
        </w:rPr>
        <w:t xml:space="preserve">вопросы </w:t>
      </w:r>
      <w:r w:rsidR="00A07CC8">
        <w:rPr>
          <w:rStyle w:val="normaltextrun"/>
          <w:color w:val="000000"/>
          <w:szCs w:val="22"/>
          <w:shd w:val="clear" w:color="auto" w:fill="FFFFFF"/>
          <w:lang w:val="ru-RU"/>
        </w:rPr>
        <w:t>от веб-участников (обсуждение с участием ведущего)</w:t>
      </w:r>
    </w:p>
    <w:p w14:paraId="4E6149D2" w14:textId="77777777" w:rsidR="00206F51" w:rsidRPr="00EE1E94" w:rsidRDefault="00206F51" w:rsidP="00206F51">
      <w:pPr>
        <w:rPr>
          <w:rStyle w:val="eop"/>
          <w:color w:val="000000"/>
          <w:szCs w:val="22"/>
          <w:shd w:val="clear" w:color="auto" w:fill="FFFFFF"/>
          <w:lang w:val="ru-RU"/>
        </w:rPr>
      </w:pPr>
    </w:p>
    <w:p w14:paraId="654DDFC0" w14:textId="27DCAB10" w:rsidR="00206F51" w:rsidRPr="00EE1E94" w:rsidRDefault="00206F51" w:rsidP="00206F51">
      <w:pPr>
        <w:rPr>
          <w:rStyle w:val="eop"/>
          <w:color w:val="000000"/>
          <w:szCs w:val="22"/>
          <w:shd w:val="clear" w:color="auto" w:fill="FFFFFF"/>
          <w:lang w:val="ru-RU"/>
        </w:rPr>
      </w:pPr>
      <w:r w:rsidRPr="00EE1E94">
        <w:rPr>
          <w:rStyle w:val="normaltextrun"/>
          <w:color w:val="000000"/>
          <w:szCs w:val="22"/>
          <w:shd w:val="clear" w:color="auto" w:fill="FFFFFF"/>
          <w:lang w:val="ru-RU"/>
        </w:rPr>
        <w:t>15</w:t>
      </w:r>
      <w:r w:rsidR="00A810BB">
        <w:rPr>
          <w:rStyle w:val="normaltextrun"/>
          <w:color w:val="000000"/>
          <w:szCs w:val="22"/>
          <w:shd w:val="clear" w:color="auto" w:fill="FFFFFF"/>
          <w:lang w:val="ru-RU"/>
        </w:rPr>
        <w:t>:</w:t>
      </w:r>
      <w:r w:rsidRPr="00EE1E94">
        <w:rPr>
          <w:rStyle w:val="normaltextrun"/>
          <w:color w:val="000000"/>
          <w:szCs w:val="22"/>
          <w:shd w:val="clear" w:color="auto" w:fill="FFFFFF"/>
          <w:lang w:val="ru-RU"/>
        </w:rPr>
        <w:t>50–16</w:t>
      </w:r>
      <w:r w:rsidR="00A810BB">
        <w:rPr>
          <w:rStyle w:val="normaltextrun"/>
          <w:color w:val="000000"/>
          <w:szCs w:val="22"/>
          <w:shd w:val="clear" w:color="auto" w:fill="FFFFFF"/>
          <w:lang w:val="ru-RU"/>
        </w:rPr>
        <w:t>:</w:t>
      </w:r>
      <w:r w:rsidRPr="00EE1E94">
        <w:rPr>
          <w:rStyle w:val="normaltextrun"/>
          <w:color w:val="000000"/>
          <w:szCs w:val="22"/>
          <w:shd w:val="clear" w:color="auto" w:fill="FFFFFF"/>
          <w:lang w:val="ru-RU"/>
        </w:rPr>
        <w:t>00</w:t>
      </w:r>
      <w:r w:rsidRPr="00EE1E94">
        <w:rPr>
          <w:rStyle w:val="tabchar"/>
          <w:rFonts w:ascii="Calibri" w:hAnsi="Calibri" w:cs="Calibri"/>
          <w:color w:val="000000"/>
          <w:szCs w:val="22"/>
          <w:shd w:val="clear" w:color="auto" w:fill="FFFFFF"/>
          <w:lang w:val="ru-RU"/>
        </w:rPr>
        <w:tab/>
      </w:r>
      <w:r w:rsidR="00443CBA">
        <w:rPr>
          <w:rStyle w:val="normaltextrun"/>
          <w:b/>
          <w:bCs/>
          <w:color w:val="000000"/>
          <w:szCs w:val="22"/>
          <w:shd w:val="clear" w:color="auto" w:fill="FFFFFF"/>
          <w:lang w:val="ru-RU"/>
        </w:rPr>
        <w:t>Заключительные замечания</w:t>
      </w:r>
    </w:p>
    <w:p w14:paraId="5BD95F51" w14:textId="77777777" w:rsidR="00EB01DF" w:rsidRPr="00EE1E94" w:rsidRDefault="00EB01DF" w:rsidP="00206F51">
      <w:pPr>
        <w:rPr>
          <w:rStyle w:val="eop"/>
          <w:color w:val="000000"/>
          <w:szCs w:val="22"/>
          <w:shd w:val="clear" w:color="auto" w:fill="FFFFFF"/>
          <w:lang w:val="ru-RU"/>
        </w:rPr>
      </w:pPr>
    </w:p>
    <w:p w14:paraId="272AACF7" w14:textId="1E328764" w:rsidR="00EB01DF" w:rsidRPr="00EE1E94" w:rsidRDefault="00EB01DF" w:rsidP="00206F51">
      <w:pPr>
        <w:rPr>
          <w:b/>
          <w:bCs/>
          <w:lang w:val="ru-RU"/>
        </w:rPr>
      </w:pPr>
      <w:r w:rsidRPr="00EE1E94">
        <w:rPr>
          <w:rStyle w:val="normaltextrun"/>
          <w:color w:val="000000"/>
          <w:szCs w:val="22"/>
          <w:shd w:val="clear" w:color="auto" w:fill="FFFFFF"/>
          <w:lang w:val="ru-RU"/>
        </w:rPr>
        <w:t>16</w:t>
      </w:r>
      <w:r w:rsidR="00A810BB">
        <w:rPr>
          <w:rStyle w:val="normaltextrun"/>
          <w:color w:val="000000"/>
          <w:szCs w:val="22"/>
          <w:shd w:val="clear" w:color="auto" w:fill="FFFFFF"/>
          <w:lang w:val="ru-RU"/>
        </w:rPr>
        <w:t>:</w:t>
      </w:r>
      <w:r w:rsidRPr="00EE1E94">
        <w:rPr>
          <w:rStyle w:val="normaltextrun"/>
          <w:color w:val="000000"/>
          <w:szCs w:val="22"/>
          <w:shd w:val="clear" w:color="auto" w:fill="FFFFFF"/>
          <w:lang w:val="ru-RU"/>
        </w:rPr>
        <w:t>00</w:t>
      </w:r>
      <w:r w:rsidRPr="00EE1E94">
        <w:rPr>
          <w:rStyle w:val="tabchar"/>
          <w:rFonts w:ascii="Calibri" w:hAnsi="Calibri" w:cs="Calibri"/>
          <w:color w:val="000000"/>
          <w:szCs w:val="22"/>
          <w:shd w:val="clear" w:color="auto" w:fill="FFFFFF"/>
          <w:lang w:val="ru-RU"/>
        </w:rPr>
        <w:tab/>
      </w:r>
      <w:r w:rsidRPr="00EE1E94">
        <w:rPr>
          <w:rStyle w:val="tabchar"/>
          <w:rFonts w:ascii="Calibri" w:hAnsi="Calibri" w:cs="Calibri"/>
          <w:color w:val="000000"/>
          <w:szCs w:val="22"/>
          <w:shd w:val="clear" w:color="auto" w:fill="FFFFFF"/>
          <w:lang w:val="ru-RU"/>
        </w:rPr>
        <w:tab/>
      </w:r>
      <w:r w:rsidR="00B6707E" w:rsidRPr="00EE1E94">
        <w:rPr>
          <w:rStyle w:val="tabchar"/>
          <w:rFonts w:ascii="Calibri" w:hAnsi="Calibri" w:cs="Calibri"/>
          <w:color w:val="000000"/>
          <w:szCs w:val="22"/>
          <w:shd w:val="clear" w:color="auto" w:fill="FFFFFF"/>
          <w:lang w:val="ru-RU"/>
        </w:rPr>
        <w:tab/>
      </w:r>
      <w:r w:rsidR="00BA6427">
        <w:rPr>
          <w:rStyle w:val="tabchar"/>
          <w:rFonts w:ascii="Calibri" w:hAnsi="Calibri" w:cs="Calibri"/>
          <w:color w:val="000000"/>
          <w:szCs w:val="22"/>
          <w:shd w:val="clear" w:color="auto" w:fill="FFFFFF"/>
        </w:rPr>
        <w:t>K</w:t>
      </w:r>
      <w:r w:rsidR="00BA6427">
        <w:rPr>
          <w:rStyle w:val="tabchar"/>
          <w:color w:val="000000"/>
          <w:szCs w:val="22"/>
          <w:shd w:val="clear" w:color="auto" w:fill="FFFFFF"/>
          <w:lang w:val="ru-RU"/>
        </w:rPr>
        <w:t>офе</w:t>
      </w:r>
    </w:p>
    <w:p w14:paraId="157DC022" w14:textId="77777777" w:rsidR="007A7313" w:rsidRPr="00EE1E94" w:rsidRDefault="007A7313" w:rsidP="007A7313">
      <w:pPr>
        <w:rPr>
          <w:lang w:val="ru-RU"/>
        </w:rPr>
      </w:pPr>
    </w:p>
    <w:p w14:paraId="6F5A49B0" w14:textId="27C81785" w:rsidR="00530C22" w:rsidRPr="00EE1E94" w:rsidRDefault="000B6393" w:rsidP="00530C22">
      <w:pPr>
        <w:tabs>
          <w:tab w:val="left" w:pos="2880"/>
        </w:tabs>
        <w:ind w:left="1701"/>
        <w:rPr>
          <w:lang w:val="ru-RU"/>
        </w:rPr>
      </w:pPr>
      <w:r>
        <w:rPr>
          <w:iCs/>
          <w:lang w:val="ru-RU"/>
        </w:rPr>
        <w:t xml:space="preserve">Возможность задать вопросы участникам группового обсуждения и </w:t>
      </w:r>
      <w:r w:rsidRPr="000B6393">
        <w:rPr>
          <w:iCs/>
          <w:lang w:val="ru-RU"/>
        </w:rPr>
        <w:t>авторам</w:t>
      </w:r>
      <w:r w:rsidRPr="000B6393">
        <w:rPr>
          <w:lang w:val="ru-RU"/>
        </w:rPr>
        <w:t xml:space="preserve"> </w:t>
      </w:r>
      <w:r w:rsidRPr="000B6393">
        <w:rPr>
          <w:iCs/>
          <w:lang w:val="ru-RU"/>
        </w:rPr>
        <w:t>Доклада о положении в области интеллектуальной собственности в мире</w:t>
      </w:r>
      <w:r>
        <w:rPr>
          <w:iCs/>
          <w:lang w:val="ru-RU"/>
        </w:rPr>
        <w:t xml:space="preserve"> в непринужденной </w:t>
      </w:r>
      <w:r w:rsidR="0083531C">
        <w:rPr>
          <w:iCs/>
          <w:lang w:val="ru-RU"/>
        </w:rPr>
        <w:t>обстановке</w:t>
      </w:r>
      <w:r w:rsidR="00530C22" w:rsidRPr="00EE1E94">
        <w:rPr>
          <w:iCs/>
          <w:lang w:val="ru-RU"/>
        </w:rPr>
        <w:t xml:space="preserve"> (</w:t>
      </w:r>
      <w:r>
        <w:rPr>
          <w:iCs/>
          <w:lang w:val="ru-RU"/>
        </w:rPr>
        <w:t>только очный формат участия</w:t>
      </w:r>
      <w:r w:rsidR="00530C22" w:rsidRPr="00EE1E94">
        <w:rPr>
          <w:iCs/>
          <w:lang w:val="ru-RU"/>
        </w:rPr>
        <w:t>)</w:t>
      </w:r>
    </w:p>
    <w:p w14:paraId="75C9DEC5" w14:textId="77777777" w:rsidR="00530C22" w:rsidRPr="00EE1E94" w:rsidRDefault="00530C22" w:rsidP="00530C22">
      <w:pPr>
        <w:rPr>
          <w:bCs/>
          <w:lang w:val="ru-RU"/>
        </w:rPr>
      </w:pPr>
    </w:p>
    <w:p w14:paraId="0A95BD42" w14:textId="77777777" w:rsidR="00530C22" w:rsidRPr="00EE1E94" w:rsidRDefault="00530C22" w:rsidP="007A7313">
      <w:pPr>
        <w:rPr>
          <w:lang w:val="ru-RU"/>
        </w:rPr>
      </w:pPr>
    </w:p>
    <w:p w14:paraId="139C01BB" w14:textId="38949437" w:rsidR="00F31B78" w:rsidRPr="007A7313" w:rsidRDefault="007A7313" w:rsidP="007A7313">
      <w:pPr>
        <w:ind w:left="4678"/>
        <w:jc w:val="center"/>
        <w:rPr>
          <w:bCs/>
        </w:rPr>
      </w:pPr>
      <w:r w:rsidRPr="009A485E">
        <w:t>[</w:t>
      </w:r>
      <w:r w:rsidR="00F66AE4">
        <w:rPr>
          <w:lang w:val="ru-RU"/>
        </w:rPr>
        <w:t>Конец документа</w:t>
      </w:r>
      <w:r w:rsidRPr="009A485E">
        <w:t>]</w:t>
      </w:r>
    </w:p>
    <w:sectPr w:rsidR="00F31B78" w:rsidRPr="007A7313" w:rsidSect="00F31B78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F06" w14:textId="77777777" w:rsidR="00BF53D8" w:rsidRDefault="00BF53D8">
      <w:r>
        <w:separator/>
      </w:r>
    </w:p>
  </w:endnote>
  <w:endnote w:type="continuationSeparator" w:id="0">
    <w:p w14:paraId="14954FCE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F235E0A" w14:textId="77777777" w:rsidR="00BF53D8" w:rsidRPr="00520F62" w:rsidRDefault="00BF53D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6026889B" w14:textId="77777777" w:rsidR="00BF53D8" w:rsidRPr="00520F62" w:rsidRDefault="00BF53D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0B2" w14:textId="77777777" w:rsidR="00BF53D8" w:rsidRDefault="00BF53D8">
      <w:r>
        <w:separator/>
      </w:r>
    </w:p>
  </w:footnote>
  <w:footnote w:type="continuationSeparator" w:id="0">
    <w:p w14:paraId="163FE1E5" w14:textId="77777777"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BC9D00E" w14:textId="77777777" w:rsidR="00BF53D8" w:rsidRPr="00520F62" w:rsidRDefault="00BF53D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359D4625" w14:textId="77777777" w:rsidR="00BF53D8" w:rsidRPr="00520F62" w:rsidRDefault="00BF53D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7E4B" w14:textId="789BFCC9" w:rsidR="00C7547F" w:rsidRDefault="00C7547F" w:rsidP="00F31B78">
    <w:pPr>
      <w:jc w:val="right"/>
      <w:rPr>
        <w:noProof/>
      </w:rPr>
    </w:pPr>
    <w:r w:rsidRPr="00C7547F">
      <w:rPr>
        <w:noProof/>
      </w:rPr>
      <w:t>WIPR/GE/24/1</w:t>
    </w:r>
  </w:p>
  <w:p w14:paraId="781C1F31" w14:textId="795EFA44" w:rsidR="00F31B78" w:rsidRDefault="00A049D8" w:rsidP="00F31B78">
    <w:pPr>
      <w:jc w:val="right"/>
    </w:pPr>
    <w:r>
      <w:rPr>
        <w:lang w:val="ru-RU"/>
      </w:rPr>
      <w:t>стр.</w:t>
    </w:r>
    <w:r w:rsidR="00F31B78">
      <w:t xml:space="preserve"> </w:t>
    </w:r>
    <w:r w:rsidR="00F31B78">
      <w:fldChar w:fldCharType="begin"/>
    </w:r>
    <w:r w:rsidR="00F31B78">
      <w:instrText xml:space="preserve"> PAGE  \* MERGEFORMAT </w:instrText>
    </w:r>
    <w:r w:rsidR="00F31B78">
      <w:fldChar w:fldCharType="separate"/>
    </w:r>
    <w:r w:rsidR="00AC070A">
      <w:rPr>
        <w:noProof/>
      </w:rPr>
      <w:t>2</w:t>
    </w:r>
    <w:r w:rsidR="00F31B78">
      <w:fldChar w:fldCharType="end"/>
    </w:r>
  </w:p>
  <w:p w14:paraId="69E58007" w14:textId="77777777" w:rsidR="00F31B78" w:rsidRDefault="00F31B78" w:rsidP="00F31B78">
    <w:pPr>
      <w:jc w:val="right"/>
    </w:pPr>
  </w:p>
  <w:p w14:paraId="3C604406" w14:textId="77777777" w:rsidR="002F6362" w:rsidRDefault="002F6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B4" w14:textId="405CF5C4" w:rsidR="002F6362" w:rsidRDefault="002F6362" w:rsidP="002F6362">
    <w:pPr>
      <w:jc w:val="right"/>
    </w:pPr>
    <w:r>
      <w:t>WIPR/GE/24/1</w:t>
    </w:r>
  </w:p>
  <w:p w14:paraId="618AAB83" w14:textId="1E65799B" w:rsidR="00FA629C" w:rsidRDefault="00F66AE4" w:rsidP="002F6362">
    <w:pPr>
      <w:jc w:val="right"/>
    </w:pPr>
    <w:r>
      <w:rPr>
        <w:lang w:val="ru-RU"/>
      </w:rPr>
      <w:t>стр.</w:t>
    </w:r>
    <w:r w:rsidR="002F6362">
      <w:t xml:space="preserve"> 3</w:t>
    </w:r>
  </w:p>
  <w:p w14:paraId="1FE2B4E1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38322">
    <w:abstractNumId w:val="2"/>
  </w:num>
  <w:num w:numId="2" w16cid:durableId="118230643">
    <w:abstractNumId w:val="7"/>
  </w:num>
  <w:num w:numId="3" w16cid:durableId="583733232">
    <w:abstractNumId w:val="0"/>
  </w:num>
  <w:num w:numId="4" w16cid:durableId="1586692721">
    <w:abstractNumId w:val="8"/>
  </w:num>
  <w:num w:numId="5" w16cid:durableId="77797337">
    <w:abstractNumId w:val="1"/>
  </w:num>
  <w:num w:numId="6" w16cid:durableId="1324117517">
    <w:abstractNumId w:val="3"/>
  </w:num>
  <w:num w:numId="7" w16cid:durableId="185338569">
    <w:abstractNumId w:val="6"/>
  </w:num>
  <w:num w:numId="8" w16cid:durableId="1245072047">
    <w:abstractNumId w:val="4"/>
  </w:num>
  <w:num w:numId="9" w16cid:durableId="2022077057">
    <w:abstractNumId w:val="9"/>
  </w:num>
  <w:num w:numId="10" w16cid:durableId="199918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8"/>
    <w:rsid w:val="000334F1"/>
    <w:rsid w:val="000464E0"/>
    <w:rsid w:val="0005759B"/>
    <w:rsid w:val="00057702"/>
    <w:rsid w:val="000702C0"/>
    <w:rsid w:val="00070812"/>
    <w:rsid w:val="00095594"/>
    <w:rsid w:val="000A46A9"/>
    <w:rsid w:val="000B6393"/>
    <w:rsid w:val="000C7343"/>
    <w:rsid w:val="000E2960"/>
    <w:rsid w:val="000E2E48"/>
    <w:rsid w:val="000F5E56"/>
    <w:rsid w:val="00123752"/>
    <w:rsid w:val="00123D67"/>
    <w:rsid w:val="001362EE"/>
    <w:rsid w:val="001832A6"/>
    <w:rsid w:val="001A10FE"/>
    <w:rsid w:val="001A7B06"/>
    <w:rsid w:val="001B06A0"/>
    <w:rsid w:val="001C5518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06F51"/>
    <w:rsid w:val="002138A4"/>
    <w:rsid w:val="002264E6"/>
    <w:rsid w:val="00236E58"/>
    <w:rsid w:val="002634C4"/>
    <w:rsid w:val="00264515"/>
    <w:rsid w:val="00274351"/>
    <w:rsid w:val="00285F19"/>
    <w:rsid w:val="00286ADB"/>
    <w:rsid w:val="002B2970"/>
    <w:rsid w:val="002B7867"/>
    <w:rsid w:val="002D326A"/>
    <w:rsid w:val="002E1FC7"/>
    <w:rsid w:val="002F1AFE"/>
    <w:rsid w:val="002F4E68"/>
    <w:rsid w:val="002F6362"/>
    <w:rsid w:val="003165D2"/>
    <w:rsid w:val="0035389A"/>
    <w:rsid w:val="003845C1"/>
    <w:rsid w:val="003A2E7A"/>
    <w:rsid w:val="003A32D8"/>
    <w:rsid w:val="003B1AEE"/>
    <w:rsid w:val="003B6B83"/>
    <w:rsid w:val="003C047F"/>
    <w:rsid w:val="003C5C7E"/>
    <w:rsid w:val="003C5CF3"/>
    <w:rsid w:val="003D0472"/>
    <w:rsid w:val="003E0AA3"/>
    <w:rsid w:val="003E68A2"/>
    <w:rsid w:val="003E7852"/>
    <w:rsid w:val="003F7ACC"/>
    <w:rsid w:val="004058E4"/>
    <w:rsid w:val="0042333B"/>
    <w:rsid w:val="00423E3E"/>
    <w:rsid w:val="004246B2"/>
    <w:rsid w:val="00427AF4"/>
    <w:rsid w:val="00443CBA"/>
    <w:rsid w:val="00447578"/>
    <w:rsid w:val="004647DA"/>
    <w:rsid w:val="00477D6B"/>
    <w:rsid w:val="004805BB"/>
    <w:rsid w:val="004A38A2"/>
    <w:rsid w:val="004A57E6"/>
    <w:rsid w:val="004A6A65"/>
    <w:rsid w:val="004C19E2"/>
    <w:rsid w:val="004D30D2"/>
    <w:rsid w:val="004D32FB"/>
    <w:rsid w:val="004D6753"/>
    <w:rsid w:val="004E1730"/>
    <w:rsid w:val="004F29D7"/>
    <w:rsid w:val="004F4D9B"/>
    <w:rsid w:val="00506FF5"/>
    <w:rsid w:val="00515F0A"/>
    <w:rsid w:val="00520F62"/>
    <w:rsid w:val="00527422"/>
    <w:rsid w:val="00530C22"/>
    <w:rsid w:val="005404BF"/>
    <w:rsid w:val="00557A74"/>
    <w:rsid w:val="00561FF3"/>
    <w:rsid w:val="00597C62"/>
    <w:rsid w:val="005B1C04"/>
    <w:rsid w:val="005D06D9"/>
    <w:rsid w:val="005F0411"/>
    <w:rsid w:val="005F2C4E"/>
    <w:rsid w:val="005F652F"/>
    <w:rsid w:val="0060141A"/>
    <w:rsid w:val="00605827"/>
    <w:rsid w:val="00606471"/>
    <w:rsid w:val="00612462"/>
    <w:rsid w:val="006378DE"/>
    <w:rsid w:val="00664DDE"/>
    <w:rsid w:val="00671E6E"/>
    <w:rsid w:val="006836BB"/>
    <w:rsid w:val="006A1E5B"/>
    <w:rsid w:val="006C2524"/>
    <w:rsid w:val="006F1E96"/>
    <w:rsid w:val="007169CA"/>
    <w:rsid w:val="007334B4"/>
    <w:rsid w:val="00747C7F"/>
    <w:rsid w:val="0075377A"/>
    <w:rsid w:val="00762A79"/>
    <w:rsid w:val="00785609"/>
    <w:rsid w:val="00790ABD"/>
    <w:rsid w:val="007A7012"/>
    <w:rsid w:val="007A7313"/>
    <w:rsid w:val="007C54BB"/>
    <w:rsid w:val="007C727D"/>
    <w:rsid w:val="007F2FC5"/>
    <w:rsid w:val="00810D3F"/>
    <w:rsid w:val="0083531C"/>
    <w:rsid w:val="0085559F"/>
    <w:rsid w:val="00864822"/>
    <w:rsid w:val="008904CC"/>
    <w:rsid w:val="00892B65"/>
    <w:rsid w:val="0089487E"/>
    <w:rsid w:val="008A3809"/>
    <w:rsid w:val="008B2CC1"/>
    <w:rsid w:val="008C25A0"/>
    <w:rsid w:val="008E1C5C"/>
    <w:rsid w:val="008E5CDF"/>
    <w:rsid w:val="0090731E"/>
    <w:rsid w:val="00935825"/>
    <w:rsid w:val="00944A3D"/>
    <w:rsid w:val="00966A22"/>
    <w:rsid w:val="009858D3"/>
    <w:rsid w:val="00987F42"/>
    <w:rsid w:val="00991D9C"/>
    <w:rsid w:val="009A3D1E"/>
    <w:rsid w:val="009A7B9F"/>
    <w:rsid w:val="009B13EB"/>
    <w:rsid w:val="009C1FE1"/>
    <w:rsid w:val="009C40F8"/>
    <w:rsid w:val="009D0E88"/>
    <w:rsid w:val="009D3C45"/>
    <w:rsid w:val="009E0AE4"/>
    <w:rsid w:val="009F47E1"/>
    <w:rsid w:val="00A049D8"/>
    <w:rsid w:val="00A07CC8"/>
    <w:rsid w:val="00A25BDB"/>
    <w:rsid w:val="00A31CAF"/>
    <w:rsid w:val="00A427D4"/>
    <w:rsid w:val="00A504E6"/>
    <w:rsid w:val="00A810BB"/>
    <w:rsid w:val="00A826B4"/>
    <w:rsid w:val="00A907A6"/>
    <w:rsid w:val="00A929BA"/>
    <w:rsid w:val="00AA24F3"/>
    <w:rsid w:val="00AB1C01"/>
    <w:rsid w:val="00AB4BA7"/>
    <w:rsid w:val="00AB4C74"/>
    <w:rsid w:val="00AC070A"/>
    <w:rsid w:val="00AC16F0"/>
    <w:rsid w:val="00AC33A9"/>
    <w:rsid w:val="00AD60F0"/>
    <w:rsid w:val="00AD7068"/>
    <w:rsid w:val="00AD7CEF"/>
    <w:rsid w:val="00AF4DF8"/>
    <w:rsid w:val="00B35CA5"/>
    <w:rsid w:val="00B37C71"/>
    <w:rsid w:val="00B444CD"/>
    <w:rsid w:val="00B4452C"/>
    <w:rsid w:val="00B50702"/>
    <w:rsid w:val="00B6707E"/>
    <w:rsid w:val="00B703A6"/>
    <w:rsid w:val="00BA6427"/>
    <w:rsid w:val="00BC39D7"/>
    <w:rsid w:val="00BC7639"/>
    <w:rsid w:val="00BD6B1F"/>
    <w:rsid w:val="00BE18E0"/>
    <w:rsid w:val="00BE3150"/>
    <w:rsid w:val="00BE784F"/>
    <w:rsid w:val="00BF53D8"/>
    <w:rsid w:val="00C7547F"/>
    <w:rsid w:val="00C83C9A"/>
    <w:rsid w:val="00C84D26"/>
    <w:rsid w:val="00CA1E3E"/>
    <w:rsid w:val="00CB0B6D"/>
    <w:rsid w:val="00CC196F"/>
    <w:rsid w:val="00CC7AB9"/>
    <w:rsid w:val="00CD3743"/>
    <w:rsid w:val="00CF5F17"/>
    <w:rsid w:val="00D164B8"/>
    <w:rsid w:val="00D176B7"/>
    <w:rsid w:val="00D245AA"/>
    <w:rsid w:val="00D329C5"/>
    <w:rsid w:val="00D547C7"/>
    <w:rsid w:val="00D607BA"/>
    <w:rsid w:val="00D71B4D"/>
    <w:rsid w:val="00D735E7"/>
    <w:rsid w:val="00D776ED"/>
    <w:rsid w:val="00D87570"/>
    <w:rsid w:val="00D93682"/>
    <w:rsid w:val="00D93D55"/>
    <w:rsid w:val="00D9593C"/>
    <w:rsid w:val="00D9684C"/>
    <w:rsid w:val="00DC152D"/>
    <w:rsid w:val="00DD0311"/>
    <w:rsid w:val="00DD0343"/>
    <w:rsid w:val="00DD4456"/>
    <w:rsid w:val="00DD7F71"/>
    <w:rsid w:val="00DF14E1"/>
    <w:rsid w:val="00DF7B36"/>
    <w:rsid w:val="00E350ED"/>
    <w:rsid w:val="00E3741B"/>
    <w:rsid w:val="00E46771"/>
    <w:rsid w:val="00E50805"/>
    <w:rsid w:val="00EA50D1"/>
    <w:rsid w:val="00EB01DF"/>
    <w:rsid w:val="00EB7DB0"/>
    <w:rsid w:val="00EE02DE"/>
    <w:rsid w:val="00EE1E94"/>
    <w:rsid w:val="00F05ADD"/>
    <w:rsid w:val="00F10BF9"/>
    <w:rsid w:val="00F31B78"/>
    <w:rsid w:val="00F32E89"/>
    <w:rsid w:val="00F57C52"/>
    <w:rsid w:val="00F66152"/>
    <w:rsid w:val="00F66AE4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,"/>
  <w14:docId w14:val="0C1B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AE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DefaultParagraphFont"/>
    <w:rsid w:val="00C7547F"/>
  </w:style>
  <w:style w:type="character" w:customStyle="1" w:styleId="eop">
    <w:name w:val="eop"/>
    <w:basedOn w:val="DefaultParagraphFont"/>
    <w:rsid w:val="00206F51"/>
  </w:style>
  <w:style w:type="character" w:customStyle="1" w:styleId="tabchar">
    <w:name w:val="tabchar"/>
    <w:basedOn w:val="DefaultParagraphFont"/>
    <w:rsid w:val="00206F51"/>
  </w:style>
  <w:style w:type="paragraph" w:styleId="Revision">
    <w:name w:val="Revision"/>
    <w:hidden/>
    <w:uiPriority w:val="99"/>
    <w:semiHidden/>
    <w:rsid w:val="00DD445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88B62F3E034AA57A46A5CD469E43" ma:contentTypeVersion="15" ma:contentTypeDescription="Create a new document." ma:contentTypeScope="" ma:versionID="063d0b6f2edaf9942415977f4e098065">
  <xsd:schema xmlns:xsd="http://www.w3.org/2001/XMLSchema" xmlns:xs="http://www.w3.org/2001/XMLSchema" xmlns:p="http://schemas.microsoft.com/office/2006/metadata/properties" xmlns:ns2="4b47acb7-c263-4410-b9db-77f919b2ebf8" xmlns:ns3="7634cb42-fe29-4da9-87c9-6c5e1b0dd7bd" targetNamespace="http://schemas.microsoft.com/office/2006/metadata/properties" ma:root="true" ma:fieldsID="3be48d6ea8054c6455fda049a003813c" ns2:_="" ns3:_="">
    <xsd:import namespace="4b47acb7-c263-4410-b9db-77f919b2ebf8"/>
    <xsd:import namespace="7634cb42-fe29-4da9-87c9-6c5e1b0dd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ea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cb7-c263-4410-b9db-77f919b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" ma:index="10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cb42-fe29-4da9-87c9-6c5e1b0d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acb7-c263-4410-b9db-77f919b2ebf8">
      <Terms xmlns="http://schemas.microsoft.com/office/infopath/2007/PartnerControls"/>
    </lcf76f155ced4ddcb4097134ff3c332f>
    <Lead xmlns="4b47acb7-c263-4410-b9db-77f919b2ebf8">
      <UserInfo>
        <DisplayName/>
        <AccountId xsi:nil="true"/>
        <AccountType/>
      </UserInfo>
    </Lead>
    <Notes xmlns="4b47acb7-c263-4410-b9db-77f919b2ebf8" xsi:nil="true"/>
  </documentManagement>
</p:properties>
</file>

<file path=customXml/itemProps1.xml><?xml version="1.0" encoding="utf-8"?>
<ds:datastoreItem xmlns:ds="http://schemas.openxmlformats.org/officeDocument/2006/customXml" ds:itemID="{3043AC53-7CFA-4CDF-B11D-5B7D0AD8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acb7-c263-4410-b9db-77f919b2ebf8"/>
    <ds:schemaRef ds:uri="7634cb42-fe29-4da9-87c9-6c5e1b0dd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AC067-110B-4C39-8969-9A6C5D65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BEB57-90BF-4F60-AF8B-0EE172509C6D}">
  <ds:schemaRefs>
    <ds:schemaRef ds:uri="http://schemas.openxmlformats.org/package/2006/metadata/core-properties"/>
    <ds:schemaRef ds:uri="http://www.w3.org/XML/1998/namespace"/>
    <ds:schemaRef ds:uri="http://purl.org/dc/terms/"/>
    <ds:schemaRef ds:uri="4b47acb7-c263-4410-b9db-77f919b2ebf8"/>
    <ds:schemaRef ds:uri="http://schemas.microsoft.com/office/infopath/2007/PartnerControls"/>
    <ds:schemaRef ds:uri="7634cb42-fe29-4da9-87c9-6c5e1b0dd7b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2024-03-25T10:32:00Z</dcterms:created>
  <dcterms:modified xsi:type="dcterms:W3CDTF">2024-04-29T12:49:00Z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2024-02-22T13:08:44Z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3983adea-e932-4b30-a388-9ad6742a8f20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0x010100751288B62F3E034AA57A46A5CD469E43</vt:lpwstr>
  </property>
  <property fmtid="{D5CDD505-2E9C-101B-9397-08002B2CF9AE}" pid="16" name="MediaServiceImageTags">
    <vt:lpwstr/>
  </property>
</Properties>
</file>